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BEB06" w14:textId="61608105" w:rsidR="00CE2B87" w:rsidRDefault="00CE2B87">
      <w:pPr>
        <w:spacing w:after="242"/>
        <w:ind w:left="-3" w:right="19"/>
      </w:pPr>
    </w:p>
    <w:p w14:paraId="66EAACCA" w14:textId="4AC09605" w:rsidR="00741ED7" w:rsidRDefault="00CE2B87">
      <w:pPr>
        <w:spacing w:after="242"/>
        <w:ind w:left="-3" w:right="19"/>
      </w:pPr>
      <w:r>
        <w:t>Mini</w:t>
      </w:r>
      <w:r w:rsidR="00226B4B">
        <w:t>-Wettbewerb</w:t>
      </w:r>
      <w:r w:rsidR="002D4B52">
        <w:t xml:space="preserve"> </w:t>
      </w:r>
      <w:r w:rsidR="00E04524">
        <w:t xml:space="preserve">für </w:t>
      </w:r>
      <w:r w:rsidR="00577BDE">
        <w:t xml:space="preserve">Architektenleistungen bei anrechenbaren Kosten </w:t>
      </w:r>
      <w:r w:rsidR="00887692">
        <w:t>ab 1,5 Mio. EUR</w:t>
      </w:r>
      <w:r w:rsidR="00E04524">
        <w:t xml:space="preserve"> netto</w:t>
      </w:r>
    </w:p>
    <w:p w14:paraId="44CD1D69" w14:textId="4C7E5A71" w:rsidR="00741ED7" w:rsidRPr="006861AE" w:rsidRDefault="002D4B52" w:rsidP="00490E84">
      <w:pPr>
        <w:spacing w:after="0" w:line="264" w:lineRule="auto"/>
        <w:ind w:left="-6" w:hanging="11"/>
        <w:jc w:val="left"/>
        <w:rPr>
          <w:color w:val="004992"/>
          <w:sz w:val="45"/>
        </w:rPr>
      </w:pPr>
      <w:r>
        <w:rPr>
          <w:color w:val="004992"/>
          <w:sz w:val="45"/>
        </w:rPr>
        <w:t xml:space="preserve">Aufforderung zur </w:t>
      </w:r>
      <w:r w:rsidRPr="006861AE">
        <w:rPr>
          <w:color w:val="004992"/>
          <w:sz w:val="45"/>
        </w:rPr>
        <w:t xml:space="preserve">Angebotsabgabe </w:t>
      </w:r>
      <w:r w:rsidR="00490E84" w:rsidRPr="006861AE">
        <w:rPr>
          <w:color w:val="004992"/>
          <w:sz w:val="45"/>
        </w:rPr>
        <w:t>(Erstangebot) +</w:t>
      </w:r>
    </w:p>
    <w:p w14:paraId="5C94623C" w14:textId="45A6986B" w:rsidR="00490E84" w:rsidRPr="00E04524" w:rsidRDefault="00490E84" w:rsidP="00226B4B">
      <w:pPr>
        <w:spacing w:after="360" w:line="264" w:lineRule="auto"/>
        <w:ind w:left="-6" w:hanging="11"/>
        <w:jc w:val="left"/>
      </w:pPr>
      <w:r w:rsidRPr="006861AE">
        <w:rPr>
          <w:color w:val="004992"/>
          <w:sz w:val="45"/>
        </w:rPr>
        <w:t>Verfahrensbedingungen</w:t>
      </w:r>
    </w:p>
    <w:p w14:paraId="0BEE2DD3" w14:textId="217C5E9D" w:rsidR="00741ED7" w:rsidRDefault="00DC607F">
      <w:pPr>
        <w:spacing w:after="1015" w:line="265" w:lineRule="auto"/>
        <w:ind w:left="-5"/>
        <w:jc w:val="left"/>
      </w:pPr>
      <w:r w:rsidRPr="00E04524">
        <w:rPr>
          <w:color w:val="004992"/>
          <w:sz w:val="45"/>
        </w:rPr>
        <w:t>Einzelauftrag Objektplanung (Architektenleistungen)</w:t>
      </w:r>
      <w:r w:rsidR="002D4B52">
        <w:rPr>
          <w:color w:val="004992"/>
          <w:sz w:val="45"/>
        </w:rPr>
        <w:t xml:space="preserve"> </w:t>
      </w:r>
    </w:p>
    <w:p w14:paraId="4B60A19D" w14:textId="137EAF35" w:rsidR="00741ED7" w:rsidRDefault="002D4B52">
      <w:pPr>
        <w:spacing w:after="3033" w:line="265" w:lineRule="auto"/>
        <w:ind w:left="-5"/>
        <w:jc w:val="left"/>
      </w:pPr>
      <w:r>
        <w:rPr>
          <w:noProof/>
          <w:color w:val="000000"/>
        </w:rPr>
        <mc:AlternateContent>
          <mc:Choice Requires="wpg">
            <w:drawing>
              <wp:anchor distT="0" distB="0" distL="114300" distR="114300" simplePos="0" relativeHeight="251658240" behindDoc="0" locked="0" layoutInCell="1" allowOverlap="1" wp14:anchorId="7670C642" wp14:editId="5F72C870">
                <wp:simplePos x="0" y="0"/>
                <wp:positionH relativeFrom="page">
                  <wp:posOffset>0</wp:posOffset>
                </wp:positionH>
                <wp:positionV relativeFrom="page">
                  <wp:posOffset>360047</wp:posOffset>
                </wp:positionV>
                <wp:extent cx="7559040" cy="831213"/>
                <wp:effectExtent l="0" t="0" r="0" b="0"/>
                <wp:wrapTopAndBottom/>
                <wp:docPr id="5901" name="Group 5901"/>
                <wp:cNvGraphicFramePr/>
                <a:graphic xmlns:a="http://schemas.openxmlformats.org/drawingml/2006/main">
                  <a:graphicData uri="http://schemas.microsoft.com/office/word/2010/wordprocessingGroup">
                    <wpg:wgp>
                      <wpg:cNvGrpSpPr/>
                      <wpg:grpSpPr>
                        <a:xfrm>
                          <a:off x="0" y="0"/>
                          <a:ext cx="7559040" cy="831213"/>
                          <a:chOff x="0" y="0"/>
                          <a:chExt cx="7559040" cy="831213"/>
                        </a:xfrm>
                      </wpg:grpSpPr>
                      <wps:wsp>
                        <wps:cNvPr id="6" name="Rectangle 6"/>
                        <wps:cNvSpPr/>
                        <wps:spPr>
                          <a:xfrm>
                            <a:off x="1546479" y="288288"/>
                            <a:ext cx="754204" cy="151398"/>
                          </a:xfrm>
                          <a:prstGeom prst="rect">
                            <a:avLst/>
                          </a:prstGeom>
                          <a:ln>
                            <a:noFill/>
                          </a:ln>
                        </wps:spPr>
                        <wps:txbx>
                          <w:txbxContent>
                            <w:p w14:paraId="5C1BC0A0" w14:textId="77777777" w:rsidR="00741ED7" w:rsidRDefault="002D4B52">
                              <w:pPr>
                                <w:spacing w:after="160" w:line="259" w:lineRule="auto"/>
                                <w:ind w:left="0" w:firstLine="0"/>
                                <w:jc w:val="left"/>
                              </w:pPr>
                              <w:r>
                                <w:rPr>
                                  <w:color w:val="004890"/>
                                  <w:sz w:val="18"/>
                                </w:rPr>
                                <w:t>Klinik Facility</w:t>
                              </w:r>
                            </w:p>
                          </w:txbxContent>
                        </wps:txbx>
                        <wps:bodyPr horzOverflow="overflow" vert="horz" lIns="0" tIns="0" rIns="0" bIns="0" rtlCol="0">
                          <a:noAutofit/>
                        </wps:bodyPr>
                      </wps:wsp>
                      <wps:wsp>
                        <wps:cNvPr id="7" name="Rectangle 7"/>
                        <wps:cNvSpPr/>
                        <wps:spPr>
                          <a:xfrm>
                            <a:off x="2116201" y="288288"/>
                            <a:ext cx="45484" cy="151398"/>
                          </a:xfrm>
                          <a:prstGeom prst="rect">
                            <a:avLst/>
                          </a:prstGeom>
                          <a:ln>
                            <a:noFill/>
                          </a:ln>
                        </wps:spPr>
                        <wps:txbx>
                          <w:txbxContent>
                            <w:p w14:paraId="00C3F5FF" w14:textId="77777777" w:rsidR="00741ED7" w:rsidRDefault="002D4B52">
                              <w:pPr>
                                <w:spacing w:after="160" w:line="259" w:lineRule="auto"/>
                                <w:ind w:left="0" w:firstLine="0"/>
                                <w:jc w:val="left"/>
                              </w:pPr>
                              <w:r>
                                <w:rPr>
                                  <w:color w:val="004890"/>
                                  <w:sz w:val="18"/>
                                </w:rPr>
                                <w:t>-</w:t>
                              </w:r>
                            </w:p>
                          </w:txbxContent>
                        </wps:txbx>
                        <wps:bodyPr horzOverflow="overflow" vert="horz" lIns="0" tIns="0" rIns="0" bIns="0" rtlCol="0">
                          <a:noAutofit/>
                        </wps:bodyPr>
                      </wps:wsp>
                      <wps:wsp>
                        <wps:cNvPr id="8" name="Rectangle 8"/>
                        <wps:cNvSpPr/>
                        <wps:spPr>
                          <a:xfrm>
                            <a:off x="2146554" y="288288"/>
                            <a:ext cx="1873320" cy="151398"/>
                          </a:xfrm>
                          <a:prstGeom prst="rect">
                            <a:avLst/>
                          </a:prstGeom>
                          <a:ln>
                            <a:noFill/>
                          </a:ln>
                        </wps:spPr>
                        <wps:txbx>
                          <w:txbxContent>
                            <w:p w14:paraId="1C8423A6" w14:textId="5AFC4B09" w:rsidR="00741ED7" w:rsidRDefault="002D4B52">
                              <w:pPr>
                                <w:spacing w:after="160" w:line="259" w:lineRule="auto"/>
                                <w:ind w:left="0" w:firstLine="0"/>
                                <w:jc w:val="left"/>
                              </w:pPr>
                              <w:r>
                                <w:rPr>
                                  <w:color w:val="004890"/>
                                  <w:sz w:val="18"/>
                                </w:rPr>
                                <w:t>Man</w:t>
                              </w:r>
                              <w:r w:rsidR="0074798D">
                                <w:rPr>
                                  <w:color w:val="004890"/>
                                  <w:sz w:val="18"/>
                                </w:rPr>
                                <w:t>a</w:t>
                              </w:r>
                              <w:r>
                                <w:rPr>
                                  <w:color w:val="004890"/>
                                  <w:sz w:val="18"/>
                                </w:rPr>
                                <w:t>gement Eppendorf GmbH</w:t>
                              </w:r>
                            </w:p>
                          </w:txbxContent>
                        </wps:txbx>
                        <wps:bodyPr horzOverflow="overflow" vert="horz" lIns="0" tIns="0" rIns="0" bIns="0" rtlCol="0">
                          <a:noAutofit/>
                        </wps:bodyPr>
                      </wps:wsp>
                      <wps:wsp>
                        <wps:cNvPr id="9" name="Rectangle 9"/>
                        <wps:cNvSpPr/>
                        <wps:spPr>
                          <a:xfrm>
                            <a:off x="3560826" y="288288"/>
                            <a:ext cx="33593" cy="151398"/>
                          </a:xfrm>
                          <a:prstGeom prst="rect">
                            <a:avLst/>
                          </a:prstGeom>
                          <a:ln>
                            <a:noFill/>
                          </a:ln>
                        </wps:spPr>
                        <wps:txbx>
                          <w:txbxContent>
                            <w:p w14:paraId="1E167FD8" w14:textId="77777777" w:rsidR="00741ED7" w:rsidRDefault="002D4B52">
                              <w:pPr>
                                <w:spacing w:after="160" w:line="259" w:lineRule="auto"/>
                                <w:ind w:left="0" w:firstLine="0"/>
                                <w:jc w:val="left"/>
                              </w:pPr>
                              <w:r>
                                <w:rPr>
                                  <w:color w:val="004890"/>
                                  <w:sz w:val="18"/>
                                </w:rPr>
                                <w:t xml:space="preserve"> </w:t>
                              </w:r>
                            </w:p>
                          </w:txbxContent>
                        </wps:txbx>
                        <wps:bodyPr horzOverflow="overflow" vert="horz" lIns="0" tIns="0" rIns="0" bIns="0" rtlCol="0">
                          <a:noAutofit/>
                        </wps:bodyPr>
                      </wps:wsp>
                      <wps:wsp>
                        <wps:cNvPr id="20" name="Shape 20"/>
                        <wps:cNvSpPr/>
                        <wps:spPr>
                          <a:xfrm>
                            <a:off x="828040" y="0"/>
                            <a:ext cx="539518" cy="468483"/>
                          </a:xfrm>
                          <a:custGeom>
                            <a:avLst/>
                            <a:gdLst/>
                            <a:ahLst/>
                            <a:cxnLst/>
                            <a:rect l="0" t="0" r="0" b="0"/>
                            <a:pathLst>
                              <a:path w="539518" h="468483">
                                <a:moveTo>
                                  <a:pt x="0" y="0"/>
                                </a:moveTo>
                                <a:lnTo>
                                  <a:pt x="472086" y="1"/>
                                </a:lnTo>
                                <a:lnTo>
                                  <a:pt x="472086" y="214152"/>
                                </a:lnTo>
                                <a:lnTo>
                                  <a:pt x="539518" y="214152"/>
                                </a:lnTo>
                                <a:lnTo>
                                  <a:pt x="539518" y="251626"/>
                                </a:lnTo>
                                <a:lnTo>
                                  <a:pt x="472086" y="251626"/>
                                </a:lnTo>
                                <a:lnTo>
                                  <a:pt x="472086" y="282423"/>
                                </a:lnTo>
                                <a:lnTo>
                                  <a:pt x="532779" y="282423"/>
                                </a:lnTo>
                                <a:lnTo>
                                  <a:pt x="532779" y="319897"/>
                                </a:lnTo>
                                <a:lnTo>
                                  <a:pt x="472086" y="319897"/>
                                </a:lnTo>
                                <a:lnTo>
                                  <a:pt x="472086" y="350683"/>
                                </a:lnTo>
                                <a:lnTo>
                                  <a:pt x="539518" y="350683"/>
                                </a:lnTo>
                                <a:lnTo>
                                  <a:pt x="539518" y="388168"/>
                                </a:lnTo>
                                <a:lnTo>
                                  <a:pt x="472086" y="388168"/>
                                </a:lnTo>
                                <a:lnTo>
                                  <a:pt x="472086" y="468483"/>
                                </a:lnTo>
                                <a:lnTo>
                                  <a:pt x="0" y="468482"/>
                                </a:lnTo>
                                <a:lnTo>
                                  <a:pt x="0" y="0"/>
                                </a:lnTo>
                                <a:close/>
                              </a:path>
                            </a:pathLst>
                          </a:custGeom>
                          <a:ln w="0" cap="flat">
                            <a:miter lim="127000"/>
                          </a:ln>
                        </wps:spPr>
                        <wps:style>
                          <a:lnRef idx="0">
                            <a:srgbClr val="000000">
                              <a:alpha val="0"/>
                            </a:srgbClr>
                          </a:lnRef>
                          <a:fillRef idx="1">
                            <a:srgbClr val="004991"/>
                          </a:fillRef>
                          <a:effectRef idx="0">
                            <a:scrgbClr r="0" g="0" b="0"/>
                          </a:effectRef>
                          <a:fontRef idx="none"/>
                        </wps:style>
                        <wps:bodyPr/>
                      </wps:wsp>
                      <wps:wsp>
                        <wps:cNvPr id="21" name="Shape 21"/>
                        <wps:cNvSpPr/>
                        <wps:spPr>
                          <a:xfrm>
                            <a:off x="962902" y="214498"/>
                            <a:ext cx="137601" cy="176159"/>
                          </a:xfrm>
                          <a:custGeom>
                            <a:avLst/>
                            <a:gdLst/>
                            <a:ahLst/>
                            <a:cxnLst/>
                            <a:rect l="0" t="0" r="0" b="0"/>
                            <a:pathLst>
                              <a:path w="137601" h="176159">
                                <a:moveTo>
                                  <a:pt x="0" y="0"/>
                                </a:moveTo>
                                <a:cubicBezTo>
                                  <a:pt x="28242" y="0"/>
                                  <a:pt x="28242" y="0"/>
                                  <a:pt x="28242" y="0"/>
                                </a:cubicBezTo>
                                <a:cubicBezTo>
                                  <a:pt x="28242" y="112378"/>
                                  <a:pt x="28242" y="112378"/>
                                  <a:pt x="28242" y="112378"/>
                                </a:cubicBezTo>
                                <a:cubicBezTo>
                                  <a:pt x="28242" y="135525"/>
                                  <a:pt x="36017" y="153012"/>
                                  <a:pt x="68413" y="153012"/>
                                </a:cubicBezTo>
                                <a:cubicBezTo>
                                  <a:pt x="96917" y="153012"/>
                                  <a:pt x="109871" y="141185"/>
                                  <a:pt x="109871" y="108775"/>
                                </a:cubicBezTo>
                                <a:cubicBezTo>
                                  <a:pt x="109871" y="0"/>
                                  <a:pt x="109871" y="0"/>
                                  <a:pt x="109871" y="0"/>
                                </a:cubicBezTo>
                                <a:cubicBezTo>
                                  <a:pt x="137601" y="0"/>
                                  <a:pt x="137601" y="0"/>
                                  <a:pt x="137601" y="0"/>
                                </a:cubicBezTo>
                                <a:cubicBezTo>
                                  <a:pt x="137601" y="106719"/>
                                  <a:pt x="137601" y="106719"/>
                                  <a:pt x="137601" y="106719"/>
                                </a:cubicBezTo>
                                <a:cubicBezTo>
                                  <a:pt x="137601" y="153012"/>
                                  <a:pt x="112456" y="176159"/>
                                  <a:pt x="66592" y="176159"/>
                                </a:cubicBezTo>
                                <a:cubicBezTo>
                                  <a:pt x="11657" y="176158"/>
                                  <a:pt x="0" y="146324"/>
                                  <a:pt x="0" y="114434"/>
                                </a:cubicBezTo>
                                <a:cubicBezTo>
                                  <a:pt x="0" y="0"/>
                                  <a:pt x="0" y="0"/>
                                  <a:pt x="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 name="Shape 22"/>
                        <wps:cNvSpPr/>
                        <wps:spPr>
                          <a:xfrm>
                            <a:off x="1137042" y="214498"/>
                            <a:ext cx="129303" cy="173583"/>
                          </a:xfrm>
                          <a:custGeom>
                            <a:avLst/>
                            <a:gdLst/>
                            <a:ahLst/>
                            <a:cxnLst/>
                            <a:rect l="0" t="0" r="0" b="0"/>
                            <a:pathLst>
                              <a:path w="129303" h="173583">
                                <a:moveTo>
                                  <a:pt x="0" y="0"/>
                                </a:moveTo>
                                <a:lnTo>
                                  <a:pt x="28242" y="0"/>
                                </a:lnTo>
                                <a:lnTo>
                                  <a:pt x="28242" y="80499"/>
                                </a:lnTo>
                                <a:lnTo>
                                  <a:pt x="91988" y="0"/>
                                </a:lnTo>
                                <a:lnTo>
                                  <a:pt x="126718" y="0"/>
                                </a:lnTo>
                                <a:lnTo>
                                  <a:pt x="57269" y="83832"/>
                                </a:lnTo>
                                <a:lnTo>
                                  <a:pt x="129303" y="173583"/>
                                </a:lnTo>
                                <a:lnTo>
                                  <a:pt x="91727" y="173583"/>
                                </a:lnTo>
                                <a:lnTo>
                                  <a:pt x="28242" y="88723"/>
                                </a:lnTo>
                                <a:lnTo>
                                  <a:pt x="28242" y="173583"/>
                                </a:lnTo>
                                <a:lnTo>
                                  <a:pt x="0" y="17358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 name="Shape 23"/>
                        <wps:cNvSpPr/>
                        <wps:spPr>
                          <a:xfrm>
                            <a:off x="828040" y="521311"/>
                            <a:ext cx="36921" cy="46975"/>
                          </a:xfrm>
                          <a:custGeom>
                            <a:avLst/>
                            <a:gdLst/>
                            <a:ahLst/>
                            <a:cxnLst/>
                            <a:rect l="0" t="0" r="0" b="0"/>
                            <a:pathLst>
                              <a:path w="36921" h="46975">
                                <a:moveTo>
                                  <a:pt x="0" y="0"/>
                                </a:moveTo>
                                <a:lnTo>
                                  <a:pt x="5462" y="0"/>
                                </a:lnTo>
                                <a:lnTo>
                                  <a:pt x="5462" y="20387"/>
                                </a:lnTo>
                                <a:lnTo>
                                  <a:pt x="31523" y="20387"/>
                                </a:lnTo>
                                <a:lnTo>
                                  <a:pt x="31523" y="0"/>
                                </a:lnTo>
                                <a:lnTo>
                                  <a:pt x="36921" y="0"/>
                                </a:lnTo>
                                <a:lnTo>
                                  <a:pt x="36921" y="46975"/>
                                </a:lnTo>
                                <a:lnTo>
                                  <a:pt x="31523" y="46975"/>
                                </a:lnTo>
                                <a:lnTo>
                                  <a:pt x="31523" y="24846"/>
                                </a:lnTo>
                                <a:lnTo>
                                  <a:pt x="5462" y="24846"/>
                                </a:lnTo>
                                <a:lnTo>
                                  <a:pt x="5462" y="46975"/>
                                </a:lnTo>
                                <a:lnTo>
                                  <a:pt x="0" y="46975"/>
                                </a:lnTo>
                                <a:lnTo>
                                  <a:pt x="0" y="0"/>
                                </a:ln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4" name="Shape 24"/>
                        <wps:cNvSpPr/>
                        <wps:spPr>
                          <a:xfrm>
                            <a:off x="897466" y="521311"/>
                            <a:ext cx="20554" cy="46975"/>
                          </a:xfrm>
                          <a:custGeom>
                            <a:avLst/>
                            <a:gdLst/>
                            <a:ahLst/>
                            <a:cxnLst/>
                            <a:rect l="0" t="0" r="0" b="0"/>
                            <a:pathLst>
                              <a:path w="20554" h="46975">
                                <a:moveTo>
                                  <a:pt x="17752" y="0"/>
                                </a:moveTo>
                                <a:lnTo>
                                  <a:pt x="20554" y="0"/>
                                </a:lnTo>
                                <a:lnTo>
                                  <a:pt x="20554" y="5768"/>
                                </a:lnTo>
                                <a:lnTo>
                                  <a:pt x="20445" y="5768"/>
                                </a:lnTo>
                                <a:cubicBezTo>
                                  <a:pt x="19878" y="7716"/>
                                  <a:pt x="19170" y="9804"/>
                                  <a:pt x="18461" y="11968"/>
                                </a:cubicBezTo>
                                <a:cubicBezTo>
                                  <a:pt x="11362" y="31176"/>
                                  <a:pt x="11362" y="31176"/>
                                  <a:pt x="11362" y="31176"/>
                                </a:cubicBezTo>
                                <a:lnTo>
                                  <a:pt x="20554" y="31176"/>
                                </a:lnTo>
                                <a:lnTo>
                                  <a:pt x="20554" y="35418"/>
                                </a:lnTo>
                                <a:lnTo>
                                  <a:pt x="18885" y="35418"/>
                                </a:lnTo>
                                <a:cubicBezTo>
                                  <a:pt x="9868" y="35418"/>
                                  <a:pt x="9868" y="35418"/>
                                  <a:pt x="9868" y="35418"/>
                                </a:cubicBezTo>
                                <a:cubicBezTo>
                                  <a:pt x="5605" y="46975"/>
                                  <a:pt x="5605" y="46975"/>
                                  <a:pt x="5605" y="46975"/>
                                </a:cubicBezTo>
                                <a:cubicBezTo>
                                  <a:pt x="0" y="46975"/>
                                  <a:pt x="0" y="46975"/>
                                  <a:pt x="0" y="46975"/>
                                </a:cubicBezTo>
                                <a:cubicBezTo>
                                  <a:pt x="17752" y="0"/>
                                  <a:pt x="17752" y="0"/>
                                  <a:pt x="17752"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5" name="Shape 25"/>
                        <wps:cNvSpPr/>
                        <wps:spPr>
                          <a:xfrm>
                            <a:off x="918021" y="521311"/>
                            <a:ext cx="20980" cy="46975"/>
                          </a:xfrm>
                          <a:custGeom>
                            <a:avLst/>
                            <a:gdLst/>
                            <a:ahLst/>
                            <a:cxnLst/>
                            <a:rect l="0" t="0" r="0" b="0"/>
                            <a:pathLst>
                              <a:path w="20980" h="46975">
                                <a:moveTo>
                                  <a:pt x="0" y="0"/>
                                </a:moveTo>
                                <a:lnTo>
                                  <a:pt x="2474" y="0"/>
                                </a:lnTo>
                                <a:cubicBezTo>
                                  <a:pt x="3228" y="0"/>
                                  <a:pt x="3228" y="0"/>
                                  <a:pt x="3228" y="0"/>
                                </a:cubicBezTo>
                                <a:cubicBezTo>
                                  <a:pt x="20980" y="46975"/>
                                  <a:pt x="20980" y="46975"/>
                                  <a:pt x="20980" y="46975"/>
                                </a:cubicBezTo>
                                <a:lnTo>
                                  <a:pt x="14808" y="46975"/>
                                </a:lnTo>
                                <a:cubicBezTo>
                                  <a:pt x="10686" y="35418"/>
                                  <a:pt x="10686" y="35418"/>
                                  <a:pt x="10686" y="35418"/>
                                </a:cubicBezTo>
                                <a:lnTo>
                                  <a:pt x="0" y="35418"/>
                                </a:lnTo>
                                <a:lnTo>
                                  <a:pt x="0" y="31176"/>
                                </a:lnTo>
                                <a:lnTo>
                                  <a:pt x="1436" y="31176"/>
                                </a:lnTo>
                                <a:cubicBezTo>
                                  <a:pt x="9192" y="31176"/>
                                  <a:pt x="9192" y="31176"/>
                                  <a:pt x="9192" y="31176"/>
                                </a:cubicBezTo>
                                <a:lnTo>
                                  <a:pt x="2094" y="12109"/>
                                </a:lnTo>
                                <a:cubicBezTo>
                                  <a:pt x="1319" y="9804"/>
                                  <a:pt x="599" y="7716"/>
                                  <a:pt x="33" y="5768"/>
                                </a:cubicBezTo>
                                <a:lnTo>
                                  <a:pt x="0" y="5768"/>
                                </a:lnTo>
                                <a:lnTo>
                                  <a:pt x="0" y="0"/>
                                </a:ln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6" name="Shape 26"/>
                        <wps:cNvSpPr/>
                        <wps:spPr>
                          <a:xfrm>
                            <a:off x="968954" y="521311"/>
                            <a:ext cx="55524" cy="46975"/>
                          </a:xfrm>
                          <a:custGeom>
                            <a:avLst/>
                            <a:gdLst/>
                            <a:ahLst/>
                            <a:cxnLst/>
                            <a:rect l="0" t="0" r="0" b="0"/>
                            <a:pathLst>
                              <a:path w="55524" h="46975">
                                <a:moveTo>
                                  <a:pt x="6815" y="0"/>
                                </a:moveTo>
                                <a:cubicBezTo>
                                  <a:pt x="13706" y="0"/>
                                  <a:pt x="13706" y="0"/>
                                  <a:pt x="13706" y="0"/>
                                </a:cubicBezTo>
                                <a:cubicBezTo>
                                  <a:pt x="24709" y="31804"/>
                                  <a:pt x="24709" y="31804"/>
                                  <a:pt x="24709" y="31804"/>
                                </a:cubicBezTo>
                                <a:cubicBezTo>
                                  <a:pt x="25494" y="34098"/>
                                  <a:pt x="26628" y="37723"/>
                                  <a:pt x="27402" y="40926"/>
                                </a:cubicBezTo>
                                <a:cubicBezTo>
                                  <a:pt x="27478" y="40926"/>
                                  <a:pt x="27478" y="40926"/>
                                  <a:pt x="27478" y="40926"/>
                                </a:cubicBezTo>
                                <a:cubicBezTo>
                                  <a:pt x="28394" y="37723"/>
                                  <a:pt x="29180" y="35072"/>
                                  <a:pt x="30106" y="32291"/>
                                </a:cubicBezTo>
                                <a:cubicBezTo>
                                  <a:pt x="41327" y="0"/>
                                  <a:pt x="41327" y="0"/>
                                  <a:pt x="41327" y="0"/>
                                </a:cubicBezTo>
                                <a:cubicBezTo>
                                  <a:pt x="48426" y="0"/>
                                  <a:pt x="48426" y="0"/>
                                  <a:pt x="48426" y="0"/>
                                </a:cubicBezTo>
                                <a:cubicBezTo>
                                  <a:pt x="55524" y="46975"/>
                                  <a:pt x="55524" y="46975"/>
                                  <a:pt x="55524" y="46975"/>
                                </a:cubicBezTo>
                                <a:lnTo>
                                  <a:pt x="49843" y="46975"/>
                                </a:lnTo>
                                <a:cubicBezTo>
                                  <a:pt x="45580" y="17953"/>
                                  <a:pt x="45580" y="17953"/>
                                  <a:pt x="45580" y="17953"/>
                                </a:cubicBezTo>
                                <a:cubicBezTo>
                                  <a:pt x="44805" y="12596"/>
                                  <a:pt x="44304" y="8625"/>
                                  <a:pt x="44020" y="6049"/>
                                </a:cubicBezTo>
                                <a:cubicBezTo>
                                  <a:pt x="43878" y="6049"/>
                                  <a:pt x="43878" y="6049"/>
                                  <a:pt x="43878" y="6049"/>
                                </a:cubicBezTo>
                                <a:cubicBezTo>
                                  <a:pt x="43453" y="7997"/>
                                  <a:pt x="42668" y="10778"/>
                                  <a:pt x="41534" y="14057"/>
                                </a:cubicBezTo>
                                <a:cubicBezTo>
                                  <a:pt x="30248" y="46975"/>
                                  <a:pt x="30248" y="46975"/>
                                  <a:pt x="30248" y="46975"/>
                                </a:cubicBezTo>
                                <a:cubicBezTo>
                                  <a:pt x="24207" y="46975"/>
                                  <a:pt x="24207" y="46975"/>
                                  <a:pt x="24207" y="46975"/>
                                </a:cubicBezTo>
                                <a:cubicBezTo>
                                  <a:pt x="13489" y="16135"/>
                                  <a:pt x="13489" y="16135"/>
                                  <a:pt x="13489" y="16135"/>
                                </a:cubicBezTo>
                                <a:cubicBezTo>
                                  <a:pt x="12213" y="12455"/>
                                  <a:pt x="11220" y="9046"/>
                                  <a:pt x="10435" y="6049"/>
                                </a:cubicBezTo>
                                <a:cubicBezTo>
                                  <a:pt x="10359" y="6049"/>
                                  <a:pt x="10359" y="6049"/>
                                  <a:pt x="10359" y="6049"/>
                                </a:cubicBezTo>
                                <a:cubicBezTo>
                                  <a:pt x="10076" y="9739"/>
                                  <a:pt x="9650" y="13700"/>
                                  <a:pt x="9083" y="18439"/>
                                </a:cubicBezTo>
                                <a:cubicBezTo>
                                  <a:pt x="5605" y="46975"/>
                                  <a:pt x="5605" y="46975"/>
                                  <a:pt x="5605" y="46975"/>
                                </a:cubicBezTo>
                                <a:cubicBezTo>
                                  <a:pt x="0" y="46975"/>
                                  <a:pt x="0" y="46975"/>
                                  <a:pt x="0" y="46975"/>
                                </a:cubicBezTo>
                                <a:cubicBezTo>
                                  <a:pt x="6815" y="0"/>
                                  <a:pt x="6815" y="0"/>
                                  <a:pt x="6815"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7" name="Shape 27"/>
                        <wps:cNvSpPr/>
                        <wps:spPr>
                          <a:xfrm>
                            <a:off x="1059961" y="521095"/>
                            <a:ext cx="14802" cy="47397"/>
                          </a:xfrm>
                          <a:custGeom>
                            <a:avLst/>
                            <a:gdLst/>
                            <a:ahLst/>
                            <a:cxnLst/>
                            <a:rect l="0" t="0" r="0" b="0"/>
                            <a:pathLst>
                              <a:path w="14802" h="47397">
                                <a:moveTo>
                                  <a:pt x="13281" y="0"/>
                                </a:moveTo>
                                <a:lnTo>
                                  <a:pt x="14802" y="403"/>
                                </a:lnTo>
                                <a:lnTo>
                                  <a:pt x="14802" y="4929"/>
                                </a:lnTo>
                                <a:lnTo>
                                  <a:pt x="12278" y="4242"/>
                                </a:lnTo>
                                <a:cubicBezTo>
                                  <a:pt x="9945" y="4242"/>
                                  <a:pt x="7458" y="4318"/>
                                  <a:pt x="5463" y="4383"/>
                                </a:cubicBezTo>
                                <a:cubicBezTo>
                                  <a:pt x="5463" y="20809"/>
                                  <a:pt x="5463" y="20809"/>
                                  <a:pt x="5463" y="20809"/>
                                </a:cubicBezTo>
                                <a:cubicBezTo>
                                  <a:pt x="6892" y="20885"/>
                                  <a:pt x="8167" y="20885"/>
                                  <a:pt x="10010" y="20885"/>
                                </a:cubicBezTo>
                                <a:lnTo>
                                  <a:pt x="14802" y="19709"/>
                                </a:lnTo>
                                <a:lnTo>
                                  <a:pt x="14802" y="25826"/>
                                </a:lnTo>
                                <a:lnTo>
                                  <a:pt x="10086" y="24921"/>
                                </a:lnTo>
                                <a:cubicBezTo>
                                  <a:pt x="9236" y="24921"/>
                                  <a:pt x="6608" y="24921"/>
                                  <a:pt x="5463" y="24986"/>
                                </a:cubicBezTo>
                                <a:cubicBezTo>
                                  <a:pt x="5463" y="42733"/>
                                  <a:pt x="5463" y="42733"/>
                                  <a:pt x="5463" y="42733"/>
                                </a:cubicBezTo>
                                <a:cubicBezTo>
                                  <a:pt x="6749" y="42874"/>
                                  <a:pt x="9803" y="43079"/>
                                  <a:pt x="11994" y="43079"/>
                                </a:cubicBezTo>
                                <a:lnTo>
                                  <a:pt x="14802" y="42258"/>
                                </a:lnTo>
                                <a:lnTo>
                                  <a:pt x="14802" y="46292"/>
                                </a:lnTo>
                                <a:lnTo>
                                  <a:pt x="11438" y="47397"/>
                                </a:lnTo>
                                <a:cubicBezTo>
                                  <a:pt x="7949" y="47397"/>
                                  <a:pt x="4122" y="47267"/>
                                  <a:pt x="0" y="47191"/>
                                </a:cubicBezTo>
                                <a:cubicBezTo>
                                  <a:pt x="0" y="217"/>
                                  <a:pt x="0" y="217"/>
                                  <a:pt x="0" y="217"/>
                                </a:cubicBezTo>
                                <a:cubicBezTo>
                                  <a:pt x="3271" y="141"/>
                                  <a:pt x="7524" y="0"/>
                                  <a:pt x="13281"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8" name="Shape 28"/>
                        <wps:cNvSpPr/>
                        <wps:spPr>
                          <a:xfrm>
                            <a:off x="1074763" y="521498"/>
                            <a:ext cx="15021" cy="45889"/>
                          </a:xfrm>
                          <a:custGeom>
                            <a:avLst/>
                            <a:gdLst/>
                            <a:ahLst/>
                            <a:cxnLst/>
                            <a:rect l="0" t="0" r="0" b="0"/>
                            <a:pathLst>
                              <a:path w="15021" h="45889">
                                <a:moveTo>
                                  <a:pt x="0" y="0"/>
                                </a:moveTo>
                                <a:lnTo>
                                  <a:pt x="9834" y="2608"/>
                                </a:lnTo>
                                <a:cubicBezTo>
                                  <a:pt x="12319" y="4539"/>
                                  <a:pt x="13527" y="7323"/>
                                  <a:pt x="13527" y="10732"/>
                                </a:cubicBezTo>
                                <a:cubicBezTo>
                                  <a:pt x="13527" y="15883"/>
                                  <a:pt x="10332" y="20135"/>
                                  <a:pt x="4869" y="21867"/>
                                </a:cubicBezTo>
                                <a:cubicBezTo>
                                  <a:pt x="4869" y="22007"/>
                                  <a:pt x="4869" y="22007"/>
                                  <a:pt x="4869" y="22007"/>
                                </a:cubicBezTo>
                                <a:cubicBezTo>
                                  <a:pt x="10975" y="22711"/>
                                  <a:pt x="15021" y="26953"/>
                                  <a:pt x="15021" y="32937"/>
                                </a:cubicBezTo>
                                <a:cubicBezTo>
                                  <a:pt x="15021" y="35929"/>
                                  <a:pt x="14009" y="39443"/>
                                  <a:pt x="11205" y="42209"/>
                                </a:cubicBezTo>
                                <a:lnTo>
                                  <a:pt x="0" y="45889"/>
                                </a:lnTo>
                                <a:lnTo>
                                  <a:pt x="0" y="41855"/>
                                </a:lnTo>
                                <a:lnTo>
                                  <a:pt x="6464" y="39964"/>
                                </a:lnTo>
                                <a:cubicBezTo>
                                  <a:pt x="8434" y="38277"/>
                                  <a:pt x="9340" y="35929"/>
                                  <a:pt x="9340" y="33283"/>
                                </a:cubicBezTo>
                                <a:cubicBezTo>
                                  <a:pt x="9340" y="30048"/>
                                  <a:pt x="7938" y="27856"/>
                                  <a:pt x="5481" y="26474"/>
                                </a:cubicBezTo>
                                <a:lnTo>
                                  <a:pt x="0" y="25422"/>
                                </a:lnTo>
                                <a:lnTo>
                                  <a:pt x="0" y="19306"/>
                                </a:lnTo>
                                <a:lnTo>
                                  <a:pt x="4724" y="18147"/>
                                </a:lnTo>
                                <a:cubicBezTo>
                                  <a:pt x="6818" y="16632"/>
                                  <a:pt x="7845" y="14422"/>
                                  <a:pt x="7845" y="11641"/>
                                </a:cubicBezTo>
                                <a:cubicBezTo>
                                  <a:pt x="7845" y="9412"/>
                                  <a:pt x="7259" y="7461"/>
                                  <a:pt x="5670" y="6068"/>
                                </a:cubicBezTo>
                                <a:lnTo>
                                  <a:pt x="0" y="4525"/>
                                </a:lnTo>
                                <a:lnTo>
                                  <a:pt x="0" y="0"/>
                                </a:ln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29" name="Shape 29"/>
                        <wps:cNvSpPr/>
                        <wps:spPr>
                          <a:xfrm>
                            <a:off x="1125266" y="521311"/>
                            <a:ext cx="36573" cy="47603"/>
                          </a:xfrm>
                          <a:custGeom>
                            <a:avLst/>
                            <a:gdLst/>
                            <a:ahLst/>
                            <a:cxnLst/>
                            <a:rect l="0" t="0" r="0" b="0"/>
                            <a:pathLst>
                              <a:path w="36573" h="47603">
                                <a:moveTo>
                                  <a:pt x="0" y="0"/>
                                </a:moveTo>
                                <a:cubicBezTo>
                                  <a:pt x="5474" y="0"/>
                                  <a:pt x="5474" y="0"/>
                                  <a:pt x="5474" y="0"/>
                                </a:cubicBezTo>
                                <a:cubicBezTo>
                                  <a:pt x="5474" y="30895"/>
                                  <a:pt x="5474" y="30895"/>
                                  <a:pt x="5474" y="30895"/>
                                </a:cubicBezTo>
                                <a:cubicBezTo>
                                  <a:pt x="5474" y="37647"/>
                                  <a:pt x="7742" y="43220"/>
                                  <a:pt x="18112" y="43220"/>
                                </a:cubicBezTo>
                                <a:cubicBezTo>
                                  <a:pt x="26912" y="43220"/>
                                  <a:pt x="31252" y="39595"/>
                                  <a:pt x="31252" y="29575"/>
                                </a:cubicBezTo>
                                <a:cubicBezTo>
                                  <a:pt x="31252" y="0"/>
                                  <a:pt x="31252" y="0"/>
                                  <a:pt x="31252" y="0"/>
                                </a:cubicBezTo>
                                <a:cubicBezTo>
                                  <a:pt x="36573" y="0"/>
                                  <a:pt x="36573" y="0"/>
                                  <a:pt x="36573" y="0"/>
                                </a:cubicBezTo>
                                <a:cubicBezTo>
                                  <a:pt x="36573" y="29152"/>
                                  <a:pt x="36573" y="29152"/>
                                  <a:pt x="36573" y="29152"/>
                                </a:cubicBezTo>
                                <a:cubicBezTo>
                                  <a:pt x="36573" y="41196"/>
                                  <a:pt x="30118" y="47603"/>
                                  <a:pt x="17687" y="47603"/>
                                </a:cubicBezTo>
                                <a:cubicBezTo>
                                  <a:pt x="2846" y="47603"/>
                                  <a:pt x="0" y="39454"/>
                                  <a:pt x="0" y="31382"/>
                                </a:cubicBezTo>
                                <a:cubicBezTo>
                                  <a:pt x="0" y="0"/>
                                  <a:pt x="0" y="0"/>
                                  <a:pt x="0"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30" name="Shape 30"/>
                        <wps:cNvSpPr/>
                        <wps:spPr>
                          <a:xfrm>
                            <a:off x="1199884" y="521095"/>
                            <a:ext cx="13450" cy="47191"/>
                          </a:xfrm>
                          <a:custGeom>
                            <a:avLst/>
                            <a:gdLst/>
                            <a:ahLst/>
                            <a:cxnLst/>
                            <a:rect l="0" t="0" r="0" b="0"/>
                            <a:pathLst>
                              <a:path w="13450" h="47191">
                                <a:moveTo>
                                  <a:pt x="11286" y="0"/>
                                </a:moveTo>
                                <a:lnTo>
                                  <a:pt x="13450" y="503"/>
                                </a:lnTo>
                                <a:lnTo>
                                  <a:pt x="13450" y="4993"/>
                                </a:lnTo>
                                <a:lnTo>
                                  <a:pt x="10076" y="4242"/>
                                </a:lnTo>
                                <a:cubicBezTo>
                                  <a:pt x="8309" y="4242"/>
                                  <a:pt x="6880" y="4318"/>
                                  <a:pt x="5463" y="4459"/>
                                </a:cubicBezTo>
                                <a:cubicBezTo>
                                  <a:pt x="5463" y="21372"/>
                                  <a:pt x="5463" y="21372"/>
                                  <a:pt x="5463" y="21372"/>
                                </a:cubicBezTo>
                                <a:cubicBezTo>
                                  <a:pt x="6248" y="21437"/>
                                  <a:pt x="7666" y="21502"/>
                                  <a:pt x="9792" y="21502"/>
                                </a:cubicBezTo>
                                <a:lnTo>
                                  <a:pt x="13450" y="20441"/>
                                </a:lnTo>
                                <a:lnTo>
                                  <a:pt x="13450" y="24670"/>
                                </a:lnTo>
                                <a:lnTo>
                                  <a:pt x="12136" y="25127"/>
                                </a:lnTo>
                                <a:lnTo>
                                  <a:pt x="13450" y="26627"/>
                                </a:lnTo>
                                <a:lnTo>
                                  <a:pt x="13450" y="34679"/>
                                </a:lnTo>
                                <a:lnTo>
                                  <a:pt x="13416" y="34636"/>
                                </a:lnTo>
                                <a:cubicBezTo>
                                  <a:pt x="6314" y="25473"/>
                                  <a:pt x="6314" y="25473"/>
                                  <a:pt x="6314" y="25473"/>
                                </a:cubicBezTo>
                                <a:cubicBezTo>
                                  <a:pt x="5463" y="25473"/>
                                  <a:pt x="5463" y="25473"/>
                                  <a:pt x="5463" y="25473"/>
                                </a:cubicBezTo>
                                <a:cubicBezTo>
                                  <a:pt x="5463" y="47191"/>
                                  <a:pt x="5463" y="47191"/>
                                  <a:pt x="5463" y="47191"/>
                                </a:cubicBezTo>
                                <a:cubicBezTo>
                                  <a:pt x="0" y="47191"/>
                                  <a:pt x="0" y="47191"/>
                                  <a:pt x="0" y="47191"/>
                                </a:cubicBezTo>
                                <a:cubicBezTo>
                                  <a:pt x="0" y="217"/>
                                  <a:pt x="0" y="217"/>
                                  <a:pt x="0" y="217"/>
                                </a:cubicBezTo>
                                <a:cubicBezTo>
                                  <a:pt x="3053" y="76"/>
                                  <a:pt x="6172" y="0"/>
                                  <a:pt x="11286"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31" name="Shape 31"/>
                        <wps:cNvSpPr/>
                        <wps:spPr>
                          <a:xfrm>
                            <a:off x="1213334" y="547722"/>
                            <a:ext cx="16722" cy="20564"/>
                          </a:xfrm>
                          <a:custGeom>
                            <a:avLst/>
                            <a:gdLst/>
                            <a:ahLst/>
                            <a:cxnLst/>
                            <a:rect l="0" t="0" r="0" b="0"/>
                            <a:pathLst>
                              <a:path w="16722" h="20564">
                                <a:moveTo>
                                  <a:pt x="0" y="0"/>
                                </a:moveTo>
                                <a:lnTo>
                                  <a:pt x="2950" y="3369"/>
                                </a:lnTo>
                                <a:cubicBezTo>
                                  <a:pt x="16722" y="20564"/>
                                  <a:pt x="16722" y="20564"/>
                                  <a:pt x="16722" y="20564"/>
                                </a:cubicBezTo>
                                <a:lnTo>
                                  <a:pt x="9700" y="20564"/>
                                </a:lnTo>
                                <a:lnTo>
                                  <a:pt x="0" y="8052"/>
                                </a:lnTo>
                                <a:lnTo>
                                  <a:pt x="0" y="0"/>
                                </a:ln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32" name="Shape 32"/>
                        <wps:cNvSpPr/>
                        <wps:spPr>
                          <a:xfrm>
                            <a:off x="1213334" y="521598"/>
                            <a:ext cx="13669" cy="24167"/>
                          </a:xfrm>
                          <a:custGeom>
                            <a:avLst/>
                            <a:gdLst/>
                            <a:ahLst/>
                            <a:cxnLst/>
                            <a:rect l="0" t="0" r="0" b="0"/>
                            <a:pathLst>
                              <a:path w="13669" h="24167">
                                <a:moveTo>
                                  <a:pt x="0" y="0"/>
                                </a:moveTo>
                                <a:lnTo>
                                  <a:pt x="9134" y="2124"/>
                                </a:lnTo>
                                <a:cubicBezTo>
                                  <a:pt x="11965" y="3985"/>
                                  <a:pt x="13669" y="6942"/>
                                  <a:pt x="13669" y="11325"/>
                                </a:cubicBezTo>
                                <a:cubicBezTo>
                                  <a:pt x="13669" y="15507"/>
                                  <a:pt x="11913" y="18745"/>
                                  <a:pt x="9162" y="20981"/>
                                </a:cubicBezTo>
                                <a:lnTo>
                                  <a:pt x="0" y="24167"/>
                                </a:lnTo>
                                <a:lnTo>
                                  <a:pt x="0" y="19938"/>
                                </a:lnTo>
                                <a:lnTo>
                                  <a:pt x="4937" y="18506"/>
                                </a:lnTo>
                                <a:cubicBezTo>
                                  <a:pt x="6924" y="16932"/>
                                  <a:pt x="7987" y="14706"/>
                                  <a:pt x="7987" y="12093"/>
                                </a:cubicBezTo>
                                <a:cubicBezTo>
                                  <a:pt x="7987" y="9030"/>
                                  <a:pt x="6995" y="6942"/>
                                  <a:pt x="5079" y="5619"/>
                                </a:cubicBezTo>
                                <a:lnTo>
                                  <a:pt x="0" y="4489"/>
                                </a:lnTo>
                                <a:lnTo>
                                  <a:pt x="0" y="0"/>
                                </a:ln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33" name="Shape 33"/>
                        <wps:cNvSpPr/>
                        <wps:spPr>
                          <a:xfrm>
                            <a:off x="1260718" y="520684"/>
                            <a:ext cx="39266" cy="48230"/>
                          </a:xfrm>
                          <a:custGeom>
                            <a:avLst/>
                            <a:gdLst/>
                            <a:ahLst/>
                            <a:cxnLst/>
                            <a:rect l="0" t="0" r="0" b="0"/>
                            <a:pathLst>
                              <a:path w="39266" h="48230">
                                <a:moveTo>
                                  <a:pt x="25417" y="0"/>
                                </a:moveTo>
                                <a:cubicBezTo>
                                  <a:pt x="29965" y="0"/>
                                  <a:pt x="34370" y="758"/>
                                  <a:pt x="38557" y="2013"/>
                                </a:cubicBezTo>
                                <a:cubicBezTo>
                                  <a:pt x="37347" y="6882"/>
                                  <a:pt x="37347" y="6882"/>
                                  <a:pt x="37347" y="6882"/>
                                </a:cubicBezTo>
                                <a:cubicBezTo>
                                  <a:pt x="33378" y="5356"/>
                                  <a:pt x="29038" y="4523"/>
                                  <a:pt x="24785" y="4523"/>
                                </a:cubicBezTo>
                                <a:cubicBezTo>
                                  <a:pt x="11220" y="4523"/>
                                  <a:pt x="5746" y="13992"/>
                                  <a:pt x="5746" y="24293"/>
                                </a:cubicBezTo>
                                <a:cubicBezTo>
                                  <a:pt x="5746" y="36673"/>
                                  <a:pt x="12856" y="43642"/>
                                  <a:pt x="24502" y="43642"/>
                                </a:cubicBezTo>
                                <a:cubicBezTo>
                                  <a:pt x="27980" y="43642"/>
                                  <a:pt x="30957" y="43144"/>
                                  <a:pt x="33803" y="42246"/>
                                </a:cubicBezTo>
                                <a:cubicBezTo>
                                  <a:pt x="33803" y="23936"/>
                                  <a:pt x="33803" y="23936"/>
                                  <a:pt x="33803" y="23936"/>
                                </a:cubicBezTo>
                                <a:cubicBezTo>
                                  <a:pt x="39266" y="23936"/>
                                  <a:pt x="39266" y="23936"/>
                                  <a:pt x="39266" y="23936"/>
                                </a:cubicBezTo>
                                <a:cubicBezTo>
                                  <a:pt x="39266" y="45579"/>
                                  <a:pt x="39266" y="45579"/>
                                  <a:pt x="39266" y="45579"/>
                                </a:cubicBezTo>
                                <a:cubicBezTo>
                                  <a:pt x="34435" y="47332"/>
                                  <a:pt x="28689" y="48230"/>
                                  <a:pt x="23640" y="48230"/>
                                </a:cubicBezTo>
                                <a:cubicBezTo>
                                  <a:pt x="8876" y="48230"/>
                                  <a:pt x="0" y="39594"/>
                                  <a:pt x="0" y="25127"/>
                                </a:cubicBezTo>
                                <a:cubicBezTo>
                                  <a:pt x="0" y="10713"/>
                                  <a:pt x="8516" y="0"/>
                                  <a:pt x="25417" y="0"/>
                                </a:cubicBezTo>
                                <a:close/>
                              </a:path>
                            </a:pathLst>
                          </a:custGeom>
                          <a:ln w="0" cap="flat">
                            <a:miter lim="127000"/>
                          </a:ln>
                        </wps:spPr>
                        <wps:style>
                          <a:lnRef idx="0">
                            <a:srgbClr val="000000">
                              <a:alpha val="0"/>
                            </a:srgbClr>
                          </a:lnRef>
                          <a:fillRef idx="1">
                            <a:srgbClr val="878787"/>
                          </a:fillRef>
                          <a:effectRef idx="0">
                            <a:scrgbClr r="0" g="0" b="0"/>
                          </a:effectRef>
                          <a:fontRef idx="none"/>
                        </wps:style>
                        <wps:bodyPr/>
                      </wps:wsp>
                      <wps:wsp>
                        <wps:cNvPr id="34" name="Shape 34"/>
                        <wps:cNvSpPr/>
                        <wps:spPr>
                          <a:xfrm>
                            <a:off x="0" y="828038"/>
                            <a:ext cx="7559040" cy="3175"/>
                          </a:xfrm>
                          <a:custGeom>
                            <a:avLst/>
                            <a:gdLst/>
                            <a:ahLst/>
                            <a:cxnLst/>
                            <a:rect l="0" t="0" r="0" b="0"/>
                            <a:pathLst>
                              <a:path w="7559040" h="3175">
                                <a:moveTo>
                                  <a:pt x="7559040" y="3175"/>
                                </a:moveTo>
                                <a:lnTo>
                                  <a:pt x="0" y="0"/>
                                </a:lnTo>
                              </a:path>
                            </a:pathLst>
                          </a:custGeom>
                          <a:ln w="38100" cap="flat">
                            <a:miter lim="127000"/>
                          </a:ln>
                        </wps:spPr>
                        <wps:style>
                          <a:lnRef idx="1">
                            <a:srgbClr val="004992"/>
                          </a:lnRef>
                          <a:fillRef idx="0">
                            <a:srgbClr val="000000">
                              <a:alpha val="0"/>
                            </a:srgbClr>
                          </a:fillRef>
                          <a:effectRef idx="0">
                            <a:scrgbClr r="0" g="0" b="0"/>
                          </a:effectRef>
                          <a:fontRef idx="none"/>
                        </wps:style>
                        <wps:bodyPr/>
                      </wps:wsp>
                    </wpg:wgp>
                  </a:graphicData>
                </a:graphic>
              </wp:anchor>
            </w:drawing>
          </mc:Choice>
          <mc:Fallback>
            <w:pict>
              <v:group w14:anchorId="7670C642" id="Group 5901" o:spid="_x0000_s1026" style="position:absolute;left:0;text-align:left;margin-left:0;margin-top:28.35pt;width:595.2pt;height:65.45pt;z-index:251658240;mso-position-horizontal-relative:page;mso-position-vertical-relative:page" coordsize="75590,8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">
                <v:rect id="Rectangle 6" o:spid="_x0000_s1027" style="position:absolute;left:15464;top:2882;width:754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5C1BC0A0" w14:textId="77777777" w:rsidR="00741ED7" w:rsidRDefault="002D4B52">
                        <w:pPr>
                          <w:spacing w:after="160" w:line="259" w:lineRule="auto"/>
                          <w:ind w:left="0" w:firstLine="0"/>
                          <w:jc w:val="left"/>
                        </w:pPr>
                        <w:r>
                          <w:rPr>
                            <w:color w:val="004890"/>
                            <w:sz w:val="18"/>
                          </w:rPr>
                          <w:t>Klinik Facility</w:t>
                        </w:r>
                      </w:p>
                    </w:txbxContent>
                  </v:textbox>
                </v:rect>
                <v:rect id="Rectangle 7" o:spid="_x0000_s1028" style="position:absolute;left:21162;top:2882;width:45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00C3F5FF" w14:textId="77777777" w:rsidR="00741ED7" w:rsidRDefault="002D4B52">
                        <w:pPr>
                          <w:spacing w:after="160" w:line="259" w:lineRule="auto"/>
                          <w:ind w:left="0" w:firstLine="0"/>
                          <w:jc w:val="left"/>
                        </w:pPr>
                        <w:r>
                          <w:rPr>
                            <w:color w:val="004890"/>
                            <w:sz w:val="18"/>
                          </w:rPr>
                          <w:t>-</w:t>
                        </w:r>
                      </w:p>
                    </w:txbxContent>
                  </v:textbox>
                </v:rect>
                <v:rect id="Rectangle 8" o:spid="_x0000_s1029" style="position:absolute;left:21465;top:2882;width:1873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1C8423A6" w14:textId="5AFC4B09" w:rsidR="00741ED7" w:rsidRDefault="002D4B52">
                        <w:pPr>
                          <w:spacing w:after="160" w:line="259" w:lineRule="auto"/>
                          <w:ind w:left="0" w:firstLine="0"/>
                          <w:jc w:val="left"/>
                        </w:pPr>
                        <w:r>
                          <w:rPr>
                            <w:color w:val="004890"/>
                            <w:sz w:val="18"/>
                          </w:rPr>
                          <w:t>Man</w:t>
                        </w:r>
                        <w:r w:rsidR="0074798D">
                          <w:rPr>
                            <w:color w:val="004890"/>
                            <w:sz w:val="18"/>
                          </w:rPr>
                          <w:t>a</w:t>
                        </w:r>
                        <w:r>
                          <w:rPr>
                            <w:color w:val="004890"/>
                            <w:sz w:val="18"/>
                          </w:rPr>
                          <w:t>gement Eppendorf GmbH</w:t>
                        </w:r>
                      </w:p>
                    </w:txbxContent>
                  </v:textbox>
                </v:rect>
                <v:rect id="Rectangle 9" o:spid="_x0000_s1030" style="position:absolute;left:35608;top:2882;width:33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1E167FD8" w14:textId="77777777" w:rsidR="00741ED7" w:rsidRDefault="002D4B52">
                        <w:pPr>
                          <w:spacing w:after="160" w:line="259" w:lineRule="auto"/>
                          <w:ind w:left="0" w:firstLine="0"/>
                          <w:jc w:val="left"/>
                        </w:pPr>
                        <w:r>
                          <w:rPr>
                            <w:color w:val="004890"/>
                            <w:sz w:val="18"/>
                          </w:rPr>
                          <w:t xml:space="preserve"> </w:t>
                        </w:r>
                      </w:p>
                    </w:txbxContent>
                  </v:textbox>
                </v:rect>
                <v:shape id="Shape 20" o:spid="_x0000_s1031" style="position:absolute;left:8280;width:5395;height:4684;visibility:visible;mso-wrap-style:square;v-text-anchor:top" coordsize="539518,46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" path="m,l472086,1r,214151l539518,214152r,37474l472086,251626r,30797l532779,282423r,37474l472086,319897r,30786l539518,350683r,37485l472086,388168r,80315l,468482,,xe" fillcolor="#004991" stroked="f" strokeweight="0">
                  <v:stroke miterlimit="83231f" joinstyle="miter"/>
                  <v:path arrowok="t" textboxrect="0,0,539518,468483"/>
                </v:shape>
                <v:shape id="Shape 21" o:spid="_x0000_s1032" style="position:absolute;left:9629;top:2144;width:1376;height:1762;visibility:visible;mso-wrap-style:square;v-text-anchor:top" coordsize="137601,1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" path="m,c28242,,28242,,28242,v,112378,,112378,,112378c28242,135525,36017,153012,68413,153012v28504,,41458,-11827,41458,-44237c109871,,109871,,109871,v27730,,27730,,27730,c137601,106719,137601,106719,137601,106719v,46293,-25145,69440,-71009,69440c11657,176158,,146324,,114434,,,,,,xe" stroked="f" strokeweight="0">
                  <v:stroke miterlimit="83231f" joinstyle="miter"/>
                  <v:path arrowok="t" textboxrect="0,0,137601,176159"/>
                </v:shape>
                <v:shape id="Shape 22" o:spid="_x0000_s1033" style="position:absolute;left:11370;top:2144;width:1293;height:1736;visibility:visible;mso-wrap-style:square;v-text-anchor:top" coordsize="129303,173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" path="m,l28242,r,80499l91988,r34730,l57269,83832r72034,89751l91727,173583,28242,88723r,84860l,173583,,xe" stroked="f" strokeweight="0">
                  <v:stroke miterlimit="83231f" joinstyle="miter"/>
                  <v:path arrowok="t" textboxrect="0,0,129303,173583"/>
                </v:shape>
                <v:shape id="Shape 23" o:spid="_x0000_s1034" style="position:absolute;left:8280;top:5213;width:369;height:469;visibility:visible;mso-wrap-style:square;v-text-anchor:top" coordsize="36921,4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" path="m,l5462,r,20387l31523,20387,31523,r5398,l36921,46975r-5398,l31523,24846r-26061,l5462,46975,,46975,,xe" fillcolor="#878787" stroked="f" strokeweight="0">
                  <v:stroke miterlimit="83231f" joinstyle="miter"/>
                  <v:path arrowok="t" textboxrect="0,0,36921,46975"/>
                </v:shape>
                <v:shape id="Shape 24" o:spid="_x0000_s1035" style="position:absolute;left:8974;top:5213;width:206;height:469;visibility:visible;mso-wrap-style:square;v-text-anchor:top" coordsize="20554,4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" path="m17752,r2802,l20554,5768r-109,c19878,7716,19170,9804,18461,11968,11362,31176,11362,31176,11362,31176r9192,l20554,35418r-1669,c9868,35418,9868,35418,9868,35418,5605,46975,5605,46975,5605,46975,,46975,,46975,,46975,17752,,17752,,17752,xe" fillcolor="#878787" stroked="f" strokeweight="0">
                  <v:stroke miterlimit="83231f" joinstyle="miter"/>
                  <v:path arrowok="t" textboxrect="0,0,20554,46975"/>
                </v:shape>
                <v:shape id="Shape 25" o:spid="_x0000_s1036" style="position:absolute;left:9180;top:5213;width:210;height:469;visibility:visible;mso-wrap-style:square;v-text-anchor:top" coordsize="20980,4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" path="m,l2474,v754,,754,,754,c20980,46975,20980,46975,20980,46975r-6172,c10686,35418,10686,35418,10686,35418l,35418,,31176r1436,c9192,31176,9192,31176,9192,31176l2094,12109c1319,9804,599,7716,33,5768r-33,l,xe" fillcolor="#878787" stroked="f" strokeweight="0">
                  <v:stroke miterlimit="83231f" joinstyle="miter"/>
                  <v:path arrowok="t" textboxrect="0,0,20980,46975"/>
                </v:shape>
                <v:shape id="Shape 26" o:spid="_x0000_s1037" style="position:absolute;left:9689;top:5213;width:555;height:469;visibility:visible;mso-wrap-style:square;v-text-anchor:top" coordsize="55524,4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" path="m6815,v6891,,6891,,6891,c24709,31804,24709,31804,24709,31804v785,2294,1919,5919,2693,9122c27478,40926,27478,40926,27478,40926v916,-3203,1702,-5854,2628,-8635c41327,,41327,,41327,v7099,,7099,,7099,c55524,46975,55524,46975,55524,46975r-5681,c45580,17953,45580,17953,45580,17953,44805,12596,44304,8625,44020,6049v-142,,-142,,-142,c43453,7997,42668,10778,41534,14057,30248,46975,30248,46975,30248,46975v-6041,,-6041,,-6041,c13489,16135,13489,16135,13489,16135,12213,12455,11220,9046,10435,6049v-76,,-76,,-76,c10076,9739,9650,13700,9083,18439,5605,46975,5605,46975,5605,46975,,46975,,46975,,46975,6815,,6815,,6815,xe" fillcolor="#878787" stroked="f" strokeweight="0">
                  <v:stroke miterlimit="83231f" joinstyle="miter"/>
                  <v:path arrowok="t" textboxrect="0,0,55524,46975"/>
                </v:shape>
                <v:shape id="Shape 27" o:spid="_x0000_s1038" style="position:absolute;left:10599;top:5210;width:148;height:474;visibility:visible;mso-wrap-style:square;v-text-anchor:top" coordsize="14802,4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" path="m13281,r1521,403l14802,4929,12278,4242v-2333,,-4820,76,-6815,141c5463,20809,5463,20809,5463,20809v1429,76,2704,76,4547,76l14802,19709r,6117l10086,24921v-850,,-3478,,-4623,65c5463,42733,5463,42733,5463,42733v1286,141,4340,346,6531,346l14802,42258r,4034l11438,47397c7949,47397,4122,47267,,47191,,217,,217,,217,3271,141,7524,,13281,xe" fillcolor="#878787" stroked="f" strokeweight="0">
                  <v:stroke miterlimit="83231f" joinstyle="miter"/>
                  <v:path arrowok="t" textboxrect="0,0,14802,47397"/>
                </v:shape>
                <v:shape id="Shape 28" o:spid="_x0000_s1039" style="position:absolute;left:10747;top:5214;width:150;height:459;visibility:visible;mso-wrap-style:square;v-text-anchor:top" coordsize="15021,45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" path="m,l9834,2608v2485,1931,3693,4715,3693,8124c13527,15883,10332,20135,4869,21867v,140,,140,,140c10975,22711,15021,26953,15021,32937v,2992,-1012,6506,-3816,9272l,45889,,41855,6464,39964c8434,38277,9340,35929,9340,33283v,-3235,-1402,-5427,-3859,-6809l,25422,,19306,4724,18147c6818,16632,7845,14422,7845,11641,7845,9412,7259,7461,5670,6068l,4525,,xe" fillcolor="#878787" stroked="f" strokeweight="0">
                  <v:stroke miterlimit="83231f" joinstyle="miter"/>
                  <v:path arrowok="t" textboxrect="0,0,15021,45889"/>
                </v:shape>
                <v:shape id="Shape 29" o:spid="_x0000_s1040" style="position:absolute;left:11252;top:5213;width:366;height:476;visibility:visible;mso-wrap-style:square;v-text-anchor:top" coordsize="36573,4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" path="m,c5474,,5474,,5474,v,30895,,30895,,30895c5474,37647,7742,43220,18112,43220v8800,,13140,-3625,13140,-13645c31252,,31252,,31252,v5321,,5321,,5321,c36573,29152,36573,29152,36573,29152v,12044,-6455,18451,-18886,18451c2846,47603,,39454,,31382,,,,,,xe" fillcolor="#878787" stroked="f" strokeweight="0">
                  <v:stroke miterlimit="83231f" joinstyle="miter"/>
                  <v:path arrowok="t" textboxrect="0,0,36573,47603"/>
                </v:shape>
                <v:shape id="Shape 30" o:spid="_x0000_s1041" style="position:absolute;left:11998;top:5210;width:135;height:472;visibility:visible;mso-wrap-style:square;v-text-anchor:top" coordsize="13450,47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" path="m11286,r2164,503l13450,4993,10076,4242v-1767,,-3196,76,-4613,217c5463,21372,5463,21372,5463,21372v785,65,2203,130,4329,130l13450,20441r,4229l12136,25127r1314,1500l13450,34679r-34,-43c6314,25473,6314,25473,6314,25473v-851,,-851,,-851,c5463,47191,5463,47191,5463,47191,,47191,,47191,,47191,,217,,217,,217,3053,76,6172,,11286,xe" fillcolor="#878787" stroked="f" strokeweight="0">
                  <v:stroke miterlimit="83231f" joinstyle="miter"/>
                  <v:path arrowok="t" textboxrect="0,0,13450,47191"/>
                </v:shape>
                <v:shape id="Shape 31" o:spid="_x0000_s1042" style="position:absolute;left:12133;top:5477;width:167;height:205;visibility:visible;mso-wrap-style:square;v-text-anchor:top" coordsize="16722,20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" path="m,l2950,3369c16722,20564,16722,20564,16722,20564r-7022,l,8052,,xe" fillcolor="#878787" stroked="f" strokeweight="0">
                  <v:stroke miterlimit="83231f" joinstyle="miter"/>
                  <v:path arrowok="t" textboxrect="0,0,16722,20564"/>
                </v:shape>
                <v:shape id="Shape 32" o:spid="_x0000_s1043" style="position:absolute;left:12133;top:5215;width:137;height:242;visibility:visible;mso-wrap-style:square;v-text-anchor:top" coordsize="13669,2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" path="m,l9134,2124v2831,1861,4535,4818,4535,9201c13669,15507,11913,18745,9162,20981l,24167,,19938,4937,18506c6924,16932,7987,14706,7987,12093,7987,9030,6995,6942,5079,5619l,4489,,xe" fillcolor="#878787" stroked="f" strokeweight="0">
                  <v:stroke miterlimit="83231f" joinstyle="miter"/>
                  <v:path arrowok="t" textboxrect="0,0,13669,24167"/>
                </v:shape>
                <v:shape id="Shape 33" o:spid="_x0000_s1044" style="position:absolute;left:12607;top:5206;width:392;height:483;visibility:visible;mso-wrap-style:square;v-text-anchor:top" coordsize="39266,4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" path="m25417,v4548,,8953,758,13140,2013c37347,6882,37347,6882,37347,6882,33378,5356,29038,4523,24785,4523,11220,4523,5746,13992,5746,24293v,12380,7110,19349,18756,19349c27980,43642,30957,43144,33803,42246v,-18310,,-18310,,-18310c39266,23936,39266,23936,39266,23936v,21643,,21643,,21643c34435,47332,28689,48230,23640,48230,8876,48230,,39594,,25127,,10713,8516,,25417,xe" fillcolor="#878787" stroked="f" strokeweight="0">
                  <v:stroke miterlimit="83231f" joinstyle="miter"/>
                  <v:path arrowok="t" textboxrect="0,0,39266,48230"/>
                </v:shape>
                <v:shape id="Shape 34" o:spid="_x0000_s1045" style="position:absolute;top:8280;width:75590;height:32;visibility:visible;mso-wrap-style:square;v-text-anchor:top" coordsize="75590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" path="m7559040,3175l,e" filled="f" strokecolor="#004992" strokeweight="3pt">
                  <v:stroke miterlimit="83231f" joinstyle="miter"/>
                  <v:path arrowok="t" textboxrect="0,0,7559040,3175"/>
                </v:shape>
                <w10:wrap type="topAndBottom" anchorx="page" anchory="page"/>
              </v:group>
            </w:pict>
          </mc:Fallback>
        </mc:AlternateContent>
      </w:r>
      <w:r>
        <w:rPr>
          <w:color w:val="004992"/>
          <w:sz w:val="45"/>
        </w:rPr>
        <w:t xml:space="preserve">Vergabe-Nr.: VV </w:t>
      </w:r>
      <w:r w:rsidR="006861AE">
        <w:rPr>
          <w:color w:val="004992"/>
          <w:sz w:val="45"/>
        </w:rPr>
        <w:t>013-26</w:t>
      </w:r>
    </w:p>
    <w:p w14:paraId="5524D315" w14:textId="77777777" w:rsidR="00741ED7" w:rsidRDefault="002D4B52">
      <w:pPr>
        <w:spacing w:after="0" w:line="259" w:lineRule="auto"/>
        <w:ind w:left="-5"/>
        <w:jc w:val="left"/>
      </w:pPr>
      <w:r>
        <w:rPr>
          <w:color w:val="000000"/>
          <w:sz w:val="32"/>
        </w:rPr>
        <w:t xml:space="preserve">Auftraggeber: </w:t>
      </w:r>
    </w:p>
    <w:p w14:paraId="00C2BEAD" w14:textId="77777777" w:rsidR="00741ED7" w:rsidRDefault="002D4B52">
      <w:pPr>
        <w:spacing w:after="11" w:line="250" w:lineRule="auto"/>
        <w:ind w:left="-5"/>
        <w:jc w:val="left"/>
      </w:pPr>
      <w:r>
        <w:rPr>
          <w:color w:val="000000"/>
          <w:sz w:val="29"/>
        </w:rPr>
        <w:t xml:space="preserve">Klinik Facilty-Management Eppendorf GmbH </w:t>
      </w:r>
    </w:p>
    <w:p w14:paraId="4A19917E" w14:textId="77777777" w:rsidR="00741ED7" w:rsidRDefault="002D4B52">
      <w:pPr>
        <w:spacing w:after="405" w:line="250" w:lineRule="auto"/>
        <w:ind w:left="-5" w:right="7389"/>
        <w:jc w:val="left"/>
      </w:pPr>
      <w:r>
        <w:rPr>
          <w:color w:val="000000"/>
          <w:sz w:val="29"/>
        </w:rPr>
        <w:t xml:space="preserve">Martinistraße 52 20246 Hamburg </w:t>
      </w:r>
    </w:p>
    <w:p w14:paraId="51EF73C7" w14:textId="77777777" w:rsidR="00741ED7" w:rsidRDefault="002D4B52">
      <w:pPr>
        <w:spacing w:after="0" w:line="259" w:lineRule="auto"/>
        <w:ind w:left="-5"/>
        <w:jc w:val="left"/>
      </w:pPr>
      <w:r>
        <w:rPr>
          <w:color w:val="000000"/>
          <w:sz w:val="32"/>
        </w:rPr>
        <w:t xml:space="preserve">Vergabestelle: </w:t>
      </w:r>
    </w:p>
    <w:p w14:paraId="6A3978E6" w14:textId="77777777" w:rsidR="00741ED7" w:rsidRDefault="002D4B52">
      <w:pPr>
        <w:spacing w:after="11" w:line="250" w:lineRule="auto"/>
        <w:ind w:left="-5"/>
        <w:jc w:val="left"/>
      </w:pPr>
      <w:r>
        <w:rPr>
          <w:color w:val="000000"/>
          <w:sz w:val="29"/>
        </w:rPr>
        <w:t xml:space="preserve">Klinik Facilty-Management Eppendorf GmbH </w:t>
      </w:r>
    </w:p>
    <w:p w14:paraId="39E00711" w14:textId="77777777" w:rsidR="00741ED7" w:rsidRDefault="002D4B52">
      <w:pPr>
        <w:spacing w:after="11" w:line="250" w:lineRule="auto"/>
        <w:ind w:left="-5"/>
        <w:jc w:val="left"/>
      </w:pPr>
      <w:r>
        <w:rPr>
          <w:color w:val="000000"/>
          <w:sz w:val="29"/>
        </w:rPr>
        <w:t xml:space="preserve">Martinistraße 52 </w:t>
      </w:r>
    </w:p>
    <w:p w14:paraId="627BE626" w14:textId="77777777" w:rsidR="00741ED7" w:rsidRDefault="002D4B52">
      <w:pPr>
        <w:spacing w:after="1457" w:line="250" w:lineRule="auto"/>
        <w:ind w:left="-5"/>
        <w:jc w:val="left"/>
      </w:pPr>
      <w:r>
        <w:rPr>
          <w:color w:val="000000"/>
          <w:sz w:val="29"/>
        </w:rPr>
        <w:t xml:space="preserve">20246 Hamburg </w:t>
      </w:r>
    </w:p>
    <w:p w14:paraId="46392AE1" w14:textId="2A309987" w:rsidR="00741ED7" w:rsidRDefault="00741ED7">
      <w:pPr>
        <w:spacing w:after="0" w:line="259" w:lineRule="auto"/>
        <w:ind w:left="0" w:right="150" w:firstLine="0"/>
        <w:jc w:val="right"/>
      </w:pPr>
    </w:p>
    <w:p w14:paraId="1A2EC2DF" w14:textId="77777777" w:rsidR="002D4B52" w:rsidRDefault="002D4B52">
      <w:pPr>
        <w:spacing w:after="499"/>
        <w:ind w:left="-3" w:right="19"/>
      </w:pPr>
    </w:p>
    <w:p w14:paraId="26E2B276" w14:textId="711A76A9" w:rsidR="00741ED7" w:rsidRDefault="002D4B52" w:rsidP="004C3887">
      <w:pPr>
        <w:spacing w:after="120" w:line="233" w:lineRule="auto"/>
        <w:ind w:left="0" w:right="17" w:hanging="11"/>
      </w:pPr>
      <w:r>
        <w:t>Angebotsaufforderung und Ver</w:t>
      </w:r>
      <w:r w:rsidR="00930C2F">
        <w:t>fahrensbedingungen</w:t>
      </w:r>
      <w:r>
        <w:t xml:space="preserve"> </w:t>
      </w:r>
    </w:p>
    <w:p w14:paraId="61E52046" w14:textId="77777777" w:rsidR="00741ED7" w:rsidRDefault="002D4B52" w:rsidP="002E288C">
      <w:pPr>
        <w:keepNext/>
        <w:spacing w:line="233" w:lineRule="auto"/>
        <w:ind w:left="0" w:right="17" w:hanging="11"/>
      </w:pPr>
      <w:r>
        <w:lastRenderedPageBreak/>
        <w:t xml:space="preserve">Sehr geehrte Damen und Herren, </w:t>
      </w:r>
    </w:p>
    <w:p w14:paraId="4F9A3CE2" w14:textId="2A84EA90" w:rsidR="00741ED7" w:rsidRDefault="00A36803" w:rsidP="00A36803">
      <w:pPr>
        <w:ind w:left="-3" w:right="19"/>
      </w:pPr>
      <w:r>
        <w:t xml:space="preserve">hiermit fordern wir Sie zur Abgabe eines </w:t>
      </w:r>
      <w:r w:rsidR="00C468D7">
        <w:t>Angebots</w:t>
      </w:r>
      <w:r>
        <w:t xml:space="preserve"> für d</w:t>
      </w:r>
      <w:r w:rsidR="00C468D7">
        <w:t>en Einzelauftrag zu dem</w:t>
      </w:r>
      <w:r>
        <w:t xml:space="preserve"> nachfolgende</w:t>
      </w:r>
      <w:r w:rsidR="00C468D7">
        <w:t>n</w:t>
      </w:r>
      <w:r>
        <w:t xml:space="preserve"> Bauvorhaben auf:</w:t>
      </w:r>
    </w:p>
    <w:p w14:paraId="72091795" w14:textId="4BC08EB3" w:rsidR="00A36803" w:rsidRDefault="007724B3" w:rsidP="00A22982">
      <w:pPr>
        <w:ind w:left="0" w:right="19" w:firstLine="0"/>
      </w:pPr>
      <w:r>
        <w:t>[</w:t>
      </w:r>
      <w:r w:rsidRPr="00A22982">
        <w:rPr>
          <w:i/>
          <w:iCs/>
          <w:highlight w:val="yellow"/>
        </w:rPr>
        <w:t>Beschreibung der Baumaßnahme des Einzelauftrages</w:t>
      </w:r>
      <w:r>
        <w:t>]</w:t>
      </w:r>
    </w:p>
    <w:p w14:paraId="5F550882" w14:textId="036305ED" w:rsidR="000F137B" w:rsidRDefault="000F137B" w:rsidP="00A22982">
      <w:pPr>
        <w:ind w:left="-13" w:right="19" w:firstLine="0"/>
      </w:pPr>
      <w:r>
        <w:t>[</w:t>
      </w:r>
      <w:r w:rsidRPr="00A22982">
        <w:rPr>
          <w:i/>
          <w:iCs/>
          <w:highlight w:val="yellow"/>
        </w:rPr>
        <w:t xml:space="preserve">Beschreibung des Leistungsumfangs </w:t>
      </w:r>
      <w:r w:rsidR="000348AE">
        <w:rPr>
          <w:i/>
          <w:iCs/>
          <w:highlight w:val="yellow"/>
        </w:rPr>
        <w:t xml:space="preserve">des </w:t>
      </w:r>
      <w:r w:rsidRPr="00A22982">
        <w:rPr>
          <w:i/>
          <w:iCs/>
          <w:highlight w:val="yellow"/>
        </w:rPr>
        <w:t xml:space="preserve">Einzelauftrages: sämtliche Stufen des Rahmenvertrages oder ggf. nur </w:t>
      </w:r>
      <w:r w:rsidR="00196E80" w:rsidRPr="00A22982">
        <w:rPr>
          <w:i/>
          <w:iCs/>
          <w:highlight w:val="yellow"/>
        </w:rPr>
        <w:t>einzelne Stufen (z.B. Stufen III – V</w:t>
      </w:r>
      <w:r w:rsidR="002858F2" w:rsidRPr="00A22982">
        <w:rPr>
          <w:i/>
          <w:iCs/>
          <w:highlight w:val="yellow"/>
        </w:rPr>
        <w:t xml:space="preserve"> betreffend die HOAI-Leistungsphasen 5-9</w:t>
      </w:r>
      <w:r w:rsidR="00A22982" w:rsidRPr="00A22982">
        <w:rPr>
          <w:highlight w:val="yellow"/>
        </w:rPr>
        <w:t>)</w:t>
      </w:r>
      <w:r w:rsidR="00A22982">
        <w:t>]</w:t>
      </w:r>
    </w:p>
    <w:p w14:paraId="6461B163" w14:textId="603A4A01" w:rsidR="00A36803" w:rsidRPr="00D44759" w:rsidRDefault="002265AA" w:rsidP="00A36803">
      <w:pPr>
        <w:ind w:left="-3" w:right="19"/>
      </w:pPr>
      <w:r>
        <w:t xml:space="preserve">Bitte teilen Sie uns </w:t>
      </w:r>
      <w:r w:rsidRPr="00AC483D">
        <w:rPr>
          <w:b/>
          <w:bCs/>
        </w:rPr>
        <w:t xml:space="preserve">binnen </w:t>
      </w:r>
      <w:r w:rsidR="00AC483D">
        <w:rPr>
          <w:b/>
          <w:bCs/>
        </w:rPr>
        <w:t>einer</w:t>
      </w:r>
      <w:r w:rsidR="007B40DE" w:rsidRPr="00AC483D">
        <w:rPr>
          <w:b/>
          <w:bCs/>
        </w:rPr>
        <w:t xml:space="preserve"> Woche</w:t>
      </w:r>
      <w:r w:rsidR="007B40DE">
        <w:t xml:space="preserve"> mit, ob Ihr</w:t>
      </w:r>
      <w:r w:rsidR="007B40DE" w:rsidRPr="007B40DE">
        <w:t xml:space="preserve"> Unternehmen in der Lage </w:t>
      </w:r>
      <w:r w:rsidR="007A5FAF">
        <w:t>ist</w:t>
      </w:r>
      <w:r w:rsidR="007B40DE" w:rsidRPr="007B40DE">
        <w:t>, den Auftrag auszuführen</w:t>
      </w:r>
      <w:r w:rsidR="00C468D7">
        <w:t xml:space="preserve">, und </w:t>
      </w:r>
      <w:r w:rsidR="00C468D7" w:rsidRPr="00D44759">
        <w:t>Sie ein Angebot einreichen werden.</w:t>
      </w:r>
      <w:r w:rsidR="00DE69B5" w:rsidRPr="00D44759">
        <w:t xml:space="preserve"> </w:t>
      </w:r>
    </w:p>
    <w:p w14:paraId="258558F4" w14:textId="1F680ABF" w:rsidR="000F3E2E" w:rsidRPr="00D44759" w:rsidRDefault="000F3E2E" w:rsidP="00A36803">
      <w:pPr>
        <w:ind w:left="-3" w:right="19"/>
      </w:pPr>
      <w:r w:rsidRPr="00D44759">
        <w:t>Die Auftragsvergabe erfolgt als Mini-Wettbewerb unter den Rahmenvertragspartnern im Verhandlungsverfahren, wobei sich die Vergabestelle eine Auftragserteilung auf das Erstangebot (ohne Eintritt in Verhandlungen) vorbehält.</w:t>
      </w:r>
    </w:p>
    <w:p w14:paraId="7F644831" w14:textId="3BE7CF63" w:rsidR="0033171C" w:rsidRDefault="0033171C" w:rsidP="00A36803">
      <w:pPr>
        <w:ind w:left="-3" w:right="19"/>
      </w:pPr>
      <w:r w:rsidRPr="00D44759">
        <w:t>Sofern ein Rahmenvertragspartner</w:t>
      </w:r>
      <w:r>
        <w:t xml:space="preserve"> bei mehreren Losen gebunden ist</w:t>
      </w:r>
      <w:r w:rsidR="00AC5AD4">
        <w:t xml:space="preserve"> und dementsprechend bei mehreren Losen ein Angebot einreichen kann, behält sich die Auftraggeberin </w:t>
      </w:r>
      <w:r w:rsidR="00686EA9" w:rsidRPr="00686EA9">
        <w:t xml:space="preserve">das Recht vor, in dem Fall, dass ein </w:t>
      </w:r>
      <w:r w:rsidR="00CB7B83">
        <w:t xml:space="preserve">Rahmenvertragspartner </w:t>
      </w:r>
      <w:r w:rsidR="00CB7B83">
        <w:t>anhand der Zuschlagskriterien</w:t>
      </w:r>
      <w:r w:rsidR="009C0CB6">
        <w:t xml:space="preserve"> für das jeweilige Los</w:t>
      </w:r>
      <w:r w:rsidR="00686EA9" w:rsidRPr="00686EA9">
        <w:t xml:space="preserve"> den Zuschlag für mehr als ein Los erhalten kann, Aufträge über mehrere oder alle </w:t>
      </w:r>
      <w:r w:rsidR="00F82AED">
        <w:t>drei</w:t>
      </w:r>
      <w:r w:rsidR="00686EA9" w:rsidRPr="00686EA9">
        <w:t xml:space="preserve"> Lose Objektplanung (Architektur), Tragwerksplanung und Brandschutz kombiniert an einen Bieter zu beauftragen.</w:t>
      </w:r>
    </w:p>
    <w:p w14:paraId="6B1E8F41" w14:textId="123E951B" w:rsidR="00741ED7" w:rsidRDefault="005375E8" w:rsidP="00690E55">
      <w:pPr>
        <w:spacing w:after="360" w:line="233" w:lineRule="auto"/>
        <w:ind w:left="0" w:right="17" w:hanging="11"/>
      </w:pPr>
      <w:r>
        <w:t>Für die Einreichung de</w:t>
      </w:r>
      <w:r w:rsidRPr="00D44759">
        <w:t>s</w:t>
      </w:r>
      <w:r w:rsidR="00C468D7" w:rsidRPr="00D44759">
        <w:t xml:space="preserve"> </w:t>
      </w:r>
      <w:r w:rsidR="000F3E2E" w:rsidRPr="00D44759">
        <w:t>Ersta</w:t>
      </w:r>
      <w:r w:rsidRPr="00D44759">
        <w:t>ngebot</w:t>
      </w:r>
      <w:r w:rsidR="005F781F" w:rsidRPr="00D44759">
        <w:t>s</w:t>
      </w:r>
      <w:r w:rsidRPr="005375E8">
        <w:t xml:space="preserve"> für den Einzelauftrag </w:t>
      </w:r>
      <w:r w:rsidR="005F781F">
        <w:t>beachten Sie bitte folgende Einzelheiten und Verfahrensbedingungen:</w:t>
      </w:r>
      <w:r w:rsidR="002D4B52">
        <w:t xml:space="preserve"> </w:t>
      </w:r>
    </w:p>
    <w:p w14:paraId="0E6A92B3" w14:textId="3CED8900" w:rsidR="00741ED7" w:rsidRDefault="002D4B52">
      <w:pPr>
        <w:pStyle w:val="berschrift1"/>
        <w:ind w:left="-5"/>
      </w:pPr>
      <w:r>
        <w:t>1</w:t>
      </w:r>
      <w:r>
        <w:rPr>
          <w:rFonts w:ascii="Arial" w:eastAsia="Arial" w:hAnsi="Arial" w:cs="Arial"/>
        </w:rPr>
        <w:t xml:space="preserve"> </w:t>
      </w:r>
      <w:r>
        <w:t xml:space="preserve">Vergabeunterlagen </w:t>
      </w:r>
    </w:p>
    <w:p w14:paraId="298A87AA" w14:textId="5072D945" w:rsidR="00741ED7" w:rsidRDefault="002D4B52" w:rsidP="00F61CBB">
      <w:pPr>
        <w:spacing w:after="180" w:line="233" w:lineRule="auto"/>
        <w:ind w:left="0" w:right="17" w:hanging="11"/>
      </w:pPr>
      <w:r>
        <w:t xml:space="preserve">Den </w:t>
      </w:r>
      <w:r w:rsidR="00986C7B">
        <w:t>Vertragspartnern des Rahmenvertrages</w:t>
      </w:r>
      <w:r>
        <w:t xml:space="preserve">, die </w:t>
      </w:r>
      <w:r w:rsidR="00996956">
        <w:t>alle</w:t>
      </w:r>
      <w:r w:rsidR="00986C7B">
        <w:t xml:space="preserve"> </w:t>
      </w:r>
      <w:r>
        <w:t xml:space="preserve">zur Angebotsabgabe aufgefordert werden, werden neben diesem Schreiben folgende Vergabeunterlagen zur Verfügung gestellt.  </w:t>
      </w:r>
    </w:p>
    <w:p w14:paraId="428345CC" w14:textId="6091E66E" w:rsidR="00741ED7" w:rsidRDefault="002D4B52">
      <w:pPr>
        <w:numPr>
          <w:ilvl w:val="0"/>
          <w:numId w:val="1"/>
        </w:numPr>
        <w:spacing w:after="25"/>
        <w:ind w:left="722" w:right="19" w:hanging="353"/>
      </w:pPr>
      <w:r>
        <w:t>Angebotsdeckblatt</w:t>
      </w:r>
    </w:p>
    <w:p w14:paraId="41197010" w14:textId="62D3A38B" w:rsidR="00741ED7" w:rsidRPr="00490E84" w:rsidRDefault="002D4B52">
      <w:pPr>
        <w:numPr>
          <w:ilvl w:val="0"/>
          <w:numId w:val="1"/>
        </w:numPr>
        <w:spacing w:after="25"/>
        <w:ind w:left="722" w:right="19" w:hanging="353"/>
      </w:pPr>
      <w:r w:rsidRPr="00490E84">
        <w:t>Eigenerklärung Nichtvorliegen von Ausschlussgründen</w:t>
      </w:r>
    </w:p>
    <w:p w14:paraId="29EA2A77" w14:textId="34F6CFBC" w:rsidR="00297275" w:rsidRPr="00490E84" w:rsidRDefault="00E45D13">
      <w:pPr>
        <w:numPr>
          <w:ilvl w:val="0"/>
          <w:numId w:val="1"/>
        </w:numPr>
        <w:spacing w:after="25"/>
        <w:ind w:left="722" w:right="19" w:hanging="353"/>
      </w:pPr>
      <w:r w:rsidRPr="00490E84">
        <w:t>Einzelauftrag</w:t>
      </w:r>
      <w:r w:rsidR="00B73976" w:rsidRPr="00490E84">
        <w:t xml:space="preserve"> </w:t>
      </w:r>
      <w:r w:rsidR="00D94998">
        <w:t xml:space="preserve">nebst </w:t>
      </w:r>
      <w:r w:rsidR="006B3D8B">
        <w:t>Vertragsa</w:t>
      </w:r>
      <w:r w:rsidR="00D94998">
        <w:t>nlagen</w:t>
      </w:r>
      <w:r w:rsidR="0038146F">
        <w:t>, insbesondere:</w:t>
      </w:r>
    </w:p>
    <w:p w14:paraId="07ECDE32" w14:textId="6F534057" w:rsidR="00741ED7" w:rsidRPr="00490E84" w:rsidRDefault="002D4B52" w:rsidP="00FD0E4D">
      <w:pPr>
        <w:numPr>
          <w:ilvl w:val="0"/>
          <w:numId w:val="1"/>
        </w:numPr>
        <w:spacing w:after="25"/>
        <w:ind w:left="722" w:right="19" w:hanging="353"/>
      </w:pPr>
      <w:r w:rsidRPr="00490E84">
        <w:t>Formbl</w:t>
      </w:r>
      <w:r w:rsidR="00297275" w:rsidRPr="00490E84">
        <w:t>att</w:t>
      </w:r>
      <w:r w:rsidRPr="00490E84">
        <w:t xml:space="preserve"> Honoraraufstellung</w:t>
      </w:r>
      <w:r w:rsidR="00A25923">
        <w:t xml:space="preserve"> für die Baumaßnahme</w:t>
      </w:r>
    </w:p>
    <w:p w14:paraId="01A1712A" w14:textId="376CD1D4" w:rsidR="00FD0E4D" w:rsidRPr="00B73976" w:rsidRDefault="00B73976" w:rsidP="002C790B">
      <w:pPr>
        <w:numPr>
          <w:ilvl w:val="0"/>
          <w:numId w:val="1"/>
        </w:numPr>
        <w:spacing w:after="240" w:line="233" w:lineRule="auto"/>
        <w:ind w:right="17" w:hanging="352"/>
        <w:rPr>
          <w:i/>
          <w:iCs/>
          <w:highlight w:val="yellow"/>
        </w:rPr>
      </w:pPr>
      <w:r w:rsidRPr="00B73976">
        <w:rPr>
          <w:i/>
          <w:iCs/>
          <w:highlight w:val="yellow"/>
        </w:rPr>
        <w:t xml:space="preserve">[Ggf. </w:t>
      </w:r>
      <w:r w:rsidR="002C790B" w:rsidRPr="00B73976">
        <w:rPr>
          <w:i/>
          <w:iCs/>
          <w:highlight w:val="yellow"/>
        </w:rPr>
        <w:t>Weitere Anlagen</w:t>
      </w:r>
      <w:r w:rsidRPr="00B73976">
        <w:rPr>
          <w:i/>
          <w:iCs/>
          <w:highlight w:val="yellow"/>
        </w:rPr>
        <w:t xml:space="preserve"> zum Projekt]</w:t>
      </w:r>
    </w:p>
    <w:p w14:paraId="2514E97A" w14:textId="16189BF6" w:rsidR="00741ED7" w:rsidRDefault="002D4B52">
      <w:pPr>
        <w:ind w:left="-3" w:right="19"/>
      </w:pPr>
      <w:r>
        <w:t>Bitte lesen Sie sämtliche Unterlagen sorgfältig durch. Sie werden zudem gebeten, unmittelbar nach Erhalt die Vollständigkeit der Unterlagen zu überprüfen</w:t>
      </w:r>
      <w:r>
        <w:t xml:space="preserve">. </w:t>
      </w:r>
    </w:p>
    <w:p w14:paraId="2E4DA179" w14:textId="77777777" w:rsidR="00741ED7" w:rsidRDefault="002D4B52">
      <w:pPr>
        <w:ind w:left="-3" w:right="19"/>
      </w:pPr>
      <w:r>
        <w:t xml:space="preserve">Enthalten die Ausschreibungsunterlagen nach Auffassung des Bieters Unvollständigkeiten oder Unklarheiten, insbesondere solche, welche die Preisermittlung beeinflussen können, so hat der Bieter den Auftraggeber unverzüglich darauf hinzuweisen. Dasselbe gilt für eventuelle Widersprüche und Unvollständigkeiten in den Vergabeunterlagen. </w:t>
      </w:r>
    </w:p>
    <w:p w14:paraId="552C2210" w14:textId="77777777" w:rsidR="00741ED7" w:rsidRDefault="002D4B52">
      <w:pPr>
        <w:ind w:left="-3" w:right="19"/>
      </w:pPr>
      <w:r>
        <w:t xml:space="preserve">Die dem Bieter zur Verfügung gestellten Vergabeunterlagen enthalten vertrauliche Informationen. </w:t>
      </w:r>
      <w:r w:rsidRPr="0097505D">
        <w:t>Der Bieter hat die Vertraulichkeit der Unterlagen zu wahren. Die Vergabeunterlagen dürfen durch den Bieter nur zur Erstellung des Angebotes verwendet werden. Der Bieter darf nur solche Teile der Vergabeunterlagen an von ihm zum Einsatz vorgesehene Dritte/Nachunternehmer weitergeben, die zwingend erforderlich sind, um ein Nachunternehmerangebot einzuholen. Eine sonstige Verwendung, auch auszugsweise, insbesondere die Weitergabe an sonstige Dritte, bedarf der ausdrücklichen schriftlichen Freigabe durch die Auftraggeberin.</w:t>
      </w:r>
      <w:r>
        <w:t xml:space="preserve"> </w:t>
      </w:r>
    </w:p>
    <w:p w14:paraId="385CDDF7" w14:textId="44BF8B3B" w:rsidR="00741ED7" w:rsidRDefault="00F61CBB">
      <w:pPr>
        <w:pStyle w:val="berschrift1"/>
        <w:ind w:left="-5"/>
      </w:pPr>
      <w:r>
        <w:t>2</w:t>
      </w:r>
      <w:r w:rsidR="002D4B52">
        <w:rPr>
          <w:rFonts w:ascii="Arial" w:eastAsia="Arial" w:hAnsi="Arial" w:cs="Arial"/>
        </w:rPr>
        <w:t xml:space="preserve"> </w:t>
      </w:r>
      <w:r w:rsidR="002D4B52">
        <w:t xml:space="preserve">Nachunternehmereinsatz </w:t>
      </w:r>
    </w:p>
    <w:p w14:paraId="5DBC152F" w14:textId="04C46828" w:rsidR="00741ED7" w:rsidRDefault="002D4B52">
      <w:pPr>
        <w:ind w:left="-3" w:right="19"/>
      </w:pPr>
      <w:r>
        <w:t xml:space="preserve">Ein Wechsel von Nachunternehmern, deren Eignung zugunsten des Bieters im Rahmen der Eignungsprüfung </w:t>
      </w:r>
      <w:r w:rsidR="00065F7A">
        <w:t xml:space="preserve">zum Rahmenvertrag </w:t>
      </w:r>
      <w:r>
        <w:t xml:space="preserve">berücksichtigt wurde (privilegierte Nachunternehmer), ist grundsätzlich unzulässig. Im begründeten Einzelfall kann die Auftraggeberin einem Austausch zustimmen. Liegen die Voraussetzungen für den Ausnahmetatbestand eines zulässigen Wechsels eines privilegierten Nachunternehmers vor, hat jedoch eine erneute Eignungsprüfung stattzufinden. Dies kann </w:t>
      </w:r>
      <w:r w:rsidR="007D7B5F">
        <w:t>zu eine</w:t>
      </w:r>
      <w:r w:rsidR="0097505D">
        <w:t>m</w:t>
      </w:r>
      <w:r w:rsidR="007D7B5F">
        <w:t xml:space="preserve"> Ausschluss des Angebots von der Wertung in dem vorliegenden </w:t>
      </w:r>
      <w:r w:rsidR="007D7B5F" w:rsidRPr="007D7B5F">
        <w:t>Mini-Wettbewerb gemäß § 21 Abs. 5 VgV</w:t>
      </w:r>
      <w:r w:rsidR="0097505D">
        <w:t xml:space="preserve"> führen</w:t>
      </w:r>
      <w:r>
        <w:t xml:space="preserve">. </w:t>
      </w:r>
    </w:p>
    <w:p w14:paraId="13859EB8" w14:textId="77777777" w:rsidR="00741ED7" w:rsidRDefault="002D4B52" w:rsidP="00F61CBB">
      <w:pPr>
        <w:spacing w:after="360" w:line="233" w:lineRule="auto"/>
        <w:ind w:left="0" w:right="17" w:hanging="11"/>
      </w:pPr>
      <w:r>
        <w:lastRenderedPageBreak/>
        <w:t xml:space="preserve">Beabsichtigt der Bieter bei der Erbringung der ausgeschriebenen Leistungen in nicht eignungsrelevanten Teilbereichen andere Unternehmen einzusetzen, so hat er mit dem Angebot eine Erklärung über die Leistungsanteile anderer Unternehmen abzugeben. </w:t>
      </w:r>
    </w:p>
    <w:p w14:paraId="0826A8E0" w14:textId="4CE01047" w:rsidR="00741ED7" w:rsidRDefault="00DD576A">
      <w:pPr>
        <w:pStyle w:val="berschrift1"/>
        <w:ind w:left="-5"/>
      </w:pPr>
      <w:r>
        <w:t>3</w:t>
      </w:r>
      <w:r w:rsidR="002D4B52">
        <w:rPr>
          <w:rFonts w:ascii="Arial" w:eastAsia="Arial" w:hAnsi="Arial" w:cs="Arial"/>
        </w:rPr>
        <w:t xml:space="preserve"> </w:t>
      </w:r>
      <w:r w:rsidR="002D4B52">
        <w:t xml:space="preserve">Angebotseinreichung, Angebots- und Bindefrist </w:t>
      </w:r>
    </w:p>
    <w:p w14:paraId="4E295D69" w14:textId="52319CD1" w:rsidR="00741ED7" w:rsidRDefault="002D4B52">
      <w:pPr>
        <w:ind w:left="-3" w:right="19"/>
      </w:pPr>
      <w:r>
        <w:t xml:space="preserve">Die Angebotsfrist </w:t>
      </w:r>
      <w:r w:rsidR="000F3E2E">
        <w:t xml:space="preserve">für </w:t>
      </w:r>
      <w:r w:rsidR="000F3E2E" w:rsidRPr="00D44759">
        <w:t>das Erstangebot</w:t>
      </w:r>
      <w:r w:rsidR="000F3E2E">
        <w:t xml:space="preserve"> </w:t>
      </w:r>
      <w:r>
        <w:t xml:space="preserve">endet am </w:t>
      </w:r>
      <w:r w:rsidR="00BD7DBE" w:rsidRPr="00DD576A">
        <w:rPr>
          <w:b/>
          <w:bCs/>
          <w:i/>
          <w:iCs/>
          <w:color w:val="EE0000"/>
          <w:highlight w:val="yellow"/>
        </w:rPr>
        <w:t>TT.MM.JJJJ.</w:t>
      </w:r>
    </w:p>
    <w:p w14:paraId="23F15C4A" w14:textId="77777777" w:rsidR="00741ED7" w:rsidRDefault="002D4B52">
      <w:pPr>
        <w:ind w:left="-3" w:right="19"/>
      </w:pPr>
      <w:r>
        <w:t xml:space="preserve">Das Angebot muss elektronisch in Textform gem. § </w:t>
      </w:r>
      <w:r w:rsidRPr="00D44759">
        <w:t>126b BGB, über die Vergabeplattform www.dtvp.de bis zum</w:t>
      </w:r>
      <w:r>
        <w:t xml:space="preserve"> Ablauf der Angebotsfrist hochgeladen worden sein. Verspätete Angebote werden nicht berücksichtigt. Das Risiko der Rechtzeitigkeit des Zugangs trägt der Bieter. </w:t>
      </w:r>
    </w:p>
    <w:p w14:paraId="099548AC" w14:textId="77777777" w:rsidR="00741ED7" w:rsidRDefault="002D4B52">
      <w:pPr>
        <w:ind w:left="-3" w:right="19"/>
      </w:pPr>
      <w:r>
        <w:t xml:space="preserve">Fragen zu den Vergabeunterlagen können ausschließlich elektronisch über das Fragen-Antworten-Forum auf der Vergabeplattform www.dtvp.de gestellt werden.  </w:t>
      </w:r>
    </w:p>
    <w:p w14:paraId="3F11AF4C" w14:textId="03443FB0" w:rsidR="00741ED7" w:rsidRDefault="002D4B52">
      <w:pPr>
        <w:ind w:left="-3" w:right="19"/>
      </w:pPr>
      <w:r>
        <w:t>Bieter</w:t>
      </w:r>
      <w:r w:rsidR="00C57F08">
        <w:t>fragen</w:t>
      </w:r>
      <w:r>
        <w:t xml:space="preserve"> werden vom Auftraggeber </w:t>
      </w:r>
      <w:r w:rsidR="00C57F08">
        <w:t xml:space="preserve">in der Regel </w:t>
      </w:r>
      <w:r>
        <w:t xml:space="preserve">gegenüber allen Bietern, beantwortet und auf dem Vergabeportal eingestellt. Die Fragen der Bieter werden dabei in anonymisierter Form wiedergegeben. Die Bieter werden über neue </w:t>
      </w:r>
      <w:r w:rsidR="000F3E2E">
        <w:t xml:space="preserve">Bieterinformationen auf der Vergabeplattform </w:t>
      </w:r>
      <w:r>
        <w:t xml:space="preserve">informiert. </w:t>
      </w:r>
    </w:p>
    <w:p w14:paraId="247ED505" w14:textId="027E9510" w:rsidR="00741ED7" w:rsidRDefault="002D4B52">
      <w:pPr>
        <w:ind w:left="-3" w:right="19"/>
      </w:pPr>
      <w:r>
        <w:t xml:space="preserve">Mündliche/telefonische Anfragen </w:t>
      </w:r>
      <w:r w:rsidR="000F3E2E">
        <w:t xml:space="preserve">oder Anfragen per E-Mail außerhalb der Vergabeplattform </w:t>
      </w:r>
      <w:r>
        <w:t xml:space="preserve">werden nicht beantwortet. </w:t>
      </w:r>
    </w:p>
    <w:p w14:paraId="30BEF590" w14:textId="77777777" w:rsidR="00741ED7" w:rsidRDefault="002D4B52" w:rsidP="00DD576A">
      <w:pPr>
        <w:spacing w:after="360" w:line="233" w:lineRule="auto"/>
        <w:ind w:left="0" w:right="17" w:hanging="11"/>
      </w:pPr>
      <w:r>
        <w:t xml:space="preserve">Die Bindefrist für Ihr Angebot beträgt </w:t>
      </w:r>
      <w:r w:rsidRPr="00F61CBB">
        <w:rPr>
          <w:highlight w:val="yellow"/>
        </w:rPr>
        <w:t>60 Tage</w:t>
      </w:r>
      <w:r>
        <w:t xml:space="preserve"> ab dem Ende der Angebotsfrist. </w:t>
      </w:r>
    </w:p>
    <w:p w14:paraId="28DF5980" w14:textId="772CFB02" w:rsidR="00741ED7" w:rsidRDefault="00DD1C31">
      <w:pPr>
        <w:pStyle w:val="berschrift1"/>
        <w:ind w:left="-5"/>
      </w:pPr>
      <w:r>
        <w:t>4</w:t>
      </w:r>
      <w:r w:rsidR="002D4B52">
        <w:rPr>
          <w:rFonts w:ascii="Arial" w:eastAsia="Arial" w:hAnsi="Arial" w:cs="Arial"/>
        </w:rPr>
        <w:t xml:space="preserve"> </w:t>
      </w:r>
      <w:r w:rsidR="002D4B52">
        <w:t xml:space="preserve">Form und Inhalt des </w:t>
      </w:r>
      <w:r w:rsidR="000F3E2E">
        <w:t>Ersta</w:t>
      </w:r>
      <w:r w:rsidR="002D4B52">
        <w:t xml:space="preserve">ngebots </w:t>
      </w:r>
    </w:p>
    <w:p w14:paraId="1B794238" w14:textId="49D87406" w:rsidR="00741ED7" w:rsidRDefault="002D4B52">
      <w:pPr>
        <w:ind w:left="-3" w:right="19"/>
      </w:pPr>
      <w:r w:rsidRPr="00D44759">
        <w:t xml:space="preserve">Das </w:t>
      </w:r>
      <w:r w:rsidR="000F3E2E" w:rsidRPr="00D44759">
        <w:t>Ersta</w:t>
      </w:r>
      <w:r w:rsidRPr="00D44759">
        <w:t xml:space="preserve">ngebot ist in deutscher Sprache abzufassen und kann </w:t>
      </w:r>
      <w:r w:rsidR="00EC51B6" w:rsidRPr="00D44759">
        <w:t xml:space="preserve">in Textform </w:t>
      </w:r>
      <w:r w:rsidRPr="00D44759">
        <w:t>über die Vergabeplattform www.dtvp.de hochgeladen</w:t>
      </w:r>
      <w:r>
        <w:t xml:space="preserve"> werden.  </w:t>
      </w:r>
    </w:p>
    <w:p w14:paraId="15EE1319" w14:textId="77777777" w:rsidR="00741ED7" w:rsidRDefault="002D4B52">
      <w:pPr>
        <w:ind w:left="-3" w:right="19"/>
      </w:pPr>
      <w:r>
        <w:t xml:space="preserve">Vom Bieter sind dem Angebot sämtliche geforderten Unterlagen beizufügen. Mündliche Ergänzungen werden nicht berücksichtigt. Ein in Papierform, als Telefax, per Email oder im Wege anderer elektronischer Medien als über die Vergabeplattform eingereichtes Angebot kann nicht berücksichtigt werden. </w:t>
      </w:r>
    </w:p>
    <w:p w14:paraId="695F54C3" w14:textId="77777777" w:rsidR="00741ED7" w:rsidRDefault="002D4B52">
      <w:pPr>
        <w:ind w:left="-3" w:right="19"/>
      </w:pPr>
      <w:r>
        <w:t xml:space="preserve">Das mit den Vergabeunterlagen übergebene „Angebotsdeckblatt“ ist zu verwenden. </w:t>
      </w:r>
    </w:p>
    <w:p w14:paraId="14CAA66B" w14:textId="77777777" w:rsidR="00741ED7" w:rsidRDefault="002D4B52" w:rsidP="00AD28F5">
      <w:pPr>
        <w:spacing w:after="180" w:line="233" w:lineRule="auto"/>
        <w:ind w:left="0" w:right="17" w:hanging="11"/>
      </w:pPr>
      <w:r>
        <w:t xml:space="preserve">Mit dem Angebot sind auszufüllen und einzureichen: </w:t>
      </w:r>
    </w:p>
    <w:p w14:paraId="3D5F1DD5" w14:textId="7166DE39" w:rsidR="00741ED7" w:rsidRDefault="002D4B52">
      <w:pPr>
        <w:numPr>
          <w:ilvl w:val="0"/>
          <w:numId w:val="2"/>
        </w:numPr>
        <w:spacing w:after="25"/>
        <w:ind w:left="722" w:right="19" w:hanging="353"/>
      </w:pPr>
      <w:r>
        <w:t>Angebotsdeckblatt</w:t>
      </w:r>
    </w:p>
    <w:p w14:paraId="05083F63" w14:textId="34D27E52" w:rsidR="00741ED7" w:rsidRPr="003E645A" w:rsidRDefault="002D4B52">
      <w:pPr>
        <w:numPr>
          <w:ilvl w:val="0"/>
          <w:numId w:val="2"/>
        </w:numPr>
        <w:spacing w:after="25"/>
        <w:ind w:left="722" w:right="19" w:hanging="353"/>
      </w:pPr>
      <w:r w:rsidRPr="000F3E2E">
        <w:t xml:space="preserve">Eigenerklärung Nichtvorliegen </w:t>
      </w:r>
      <w:r w:rsidRPr="003E645A">
        <w:t>von Ausschlussgründen</w:t>
      </w:r>
    </w:p>
    <w:p w14:paraId="78A824B3" w14:textId="208D9E21" w:rsidR="00095540" w:rsidRPr="003E645A" w:rsidRDefault="00095540" w:rsidP="00095540">
      <w:pPr>
        <w:numPr>
          <w:ilvl w:val="0"/>
          <w:numId w:val="2"/>
        </w:numPr>
        <w:spacing w:after="25"/>
        <w:ind w:right="19" w:hanging="353"/>
      </w:pPr>
      <w:r w:rsidRPr="003E645A">
        <w:t>Einzelauftrag zur Unterzeichnung durch den Bieter</w:t>
      </w:r>
    </w:p>
    <w:p w14:paraId="6594E86D" w14:textId="2FE93BD5" w:rsidR="00095540" w:rsidRPr="00101173" w:rsidRDefault="00095540" w:rsidP="00095540">
      <w:pPr>
        <w:numPr>
          <w:ilvl w:val="0"/>
          <w:numId w:val="2"/>
        </w:numPr>
        <w:spacing w:after="25"/>
        <w:ind w:right="19" w:hanging="353"/>
      </w:pPr>
      <w:r w:rsidRPr="00101173">
        <w:t>Formblatt Honoraraufstellung</w:t>
      </w:r>
      <w:r w:rsidR="000D0B4C" w:rsidRPr="00101173">
        <w:t xml:space="preserve"> für das Einzelprojekt</w:t>
      </w:r>
    </w:p>
    <w:p w14:paraId="0BD1829E" w14:textId="71CD6CAC" w:rsidR="00977BAD" w:rsidRPr="00101173" w:rsidRDefault="00095540" w:rsidP="00EF7E18">
      <w:pPr>
        <w:numPr>
          <w:ilvl w:val="0"/>
          <w:numId w:val="2"/>
        </w:numPr>
        <w:spacing w:after="120" w:line="233" w:lineRule="auto"/>
        <w:ind w:right="17" w:hanging="352"/>
      </w:pPr>
      <w:r w:rsidRPr="00101173">
        <w:rPr>
          <w:u w:val="single"/>
        </w:rPr>
        <w:t>v</w:t>
      </w:r>
      <w:r w:rsidR="00977BAD" w:rsidRPr="00101173">
        <w:rPr>
          <w:u w:val="single"/>
        </w:rPr>
        <w:t>om Bieter zu erstellende Unterlage</w:t>
      </w:r>
      <w:r w:rsidR="0025322C" w:rsidRPr="00101173">
        <w:rPr>
          <w:u w:val="single"/>
        </w:rPr>
        <w:t>n</w:t>
      </w:r>
      <w:r w:rsidR="00977BAD" w:rsidRPr="00101173">
        <w:t xml:space="preserve"> zum </w:t>
      </w:r>
      <w:r w:rsidR="000D0B4C" w:rsidRPr="00101173">
        <w:t>qualitativen Zuschlagskriterium</w:t>
      </w:r>
      <w:r w:rsidR="00977BAD" w:rsidRPr="00101173">
        <w:t xml:space="preserve"> gemäß Ziffer </w:t>
      </w:r>
      <w:r w:rsidR="009921AF" w:rsidRPr="00101173">
        <w:t>5.2:</w:t>
      </w:r>
    </w:p>
    <w:p w14:paraId="2F2F4A5E" w14:textId="1D66C0CB" w:rsidR="00EF7E18" w:rsidRPr="00101173" w:rsidRDefault="00EF7E18" w:rsidP="00EF7E18">
      <w:pPr>
        <w:pStyle w:val="Listenabsatz"/>
        <w:numPr>
          <w:ilvl w:val="0"/>
          <w:numId w:val="9"/>
        </w:numPr>
        <w:spacing w:after="0" w:line="233" w:lineRule="auto"/>
        <w:ind w:right="17"/>
      </w:pPr>
      <w:r w:rsidRPr="00101173">
        <w:t>Lebenslauf mit Angabe der einschlägigen Berufserfahrung in Jahren des für d</w:t>
      </w:r>
      <w:r w:rsidR="00023FD0" w:rsidRPr="00101173">
        <w:t>en Einzelauftrag</w:t>
      </w:r>
      <w:r w:rsidRPr="00101173">
        <w:t xml:space="preserve"> </w:t>
      </w:r>
    </w:p>
    <w:p w14:paraId="06828BDC" w14:textId="222CE3E3" w:rsidR="00EF7E18" w:rsidRPr="00101173" w:rsidRDefault="00EF7E18" w:rsidP="00EF7E18">
      <w:pPr>
        <w:pStyle w:val="Listenabsatz"/>
        <w:spacing w:after="60" w:line="233" w:lineRule="auto"/>
        <w:ind w:left="1083" w:right="17" w:firstLine="0"/>
        <w:contextualSpacing w:val="0"/>
      </w:pPr>
      <w:r w:rsidRPr="00101173">
        <w:t xml:space="preserve">vorgesehenen Projektleiters, </w:t>
      </w:r>
    </w:p>
    <w:p w14:paraId="61A49239" w14:textId="7C56C14E" w:rsidR="00EF7E18" w:rsidRPr="00101173" w:rsidRDefault="00EF7E18" w:rsidP="0025322C">
      <w:pPr>
        <w:pStyle w:val="Listenabsatz"/>
        <w:numPr>
          <w:ilvl w:val="0"/>
          <w:numId w:val="9"/>
        </w:numPr>
        <w:spacing w:after="60" w:line="233" w:lineRule="auto"/>
        <w:ind w:left="1077" w:right="17" w:hanging="357"/>
        <w:contextualSpacing w:val="0"/>
      </w:pPr>
      <w:r w:rsidRPr="00101173">
        <w:t>persönliche Projektreferenzen des für d</w:t>
      </w:r>
      <w:r w:rsidR="00023FD0" w:rsidRPr="00101173">
        <w:t>en Einzelauftrag</w:t>
      </w:r>
      <w:r w:rsidRPr="00101173">
        <w:t xml:space="preserve"> vorgesehenen Projektleiters</w:t>
      </w:r>
      <w:r w:rsidR="0025322C" w:rsidRPr="00101173">
        <w:t>,</w:t>
      </w:r>
    </w:p>
    <w:p w14:paraId="3A9F8AAC" w14:textId="7F1B0185" w:rsidR="0025322C" w:rsidRPr="00101173" w:rsidRDefault="0025322C" w:rsidP="008B051E">
      <w:pPr>
        <w:pStyle w:val="Listenabsatz"/>
        <w:numPr>
          <w:ilvl w:val="0"/>
          <w:numId w:val="9"/>
        </w:numPr>
        <w:spacing w:after="120" w:line="233" w:lineRule="auto"/>
        <w:ind w:left="1077" w:right="17" w:hanging="357"/>
        <w:contextualSpacing w:val="0"/>
      </w:pPr>
      <w:r w:rsidRPr="00101173">
        <w:t>Personaleinsatzplan</w:t>
      </w:r>
      <w:r w:rsidR="00023FD0" w:rsidRPr="00101173">
        <w:t xml:space="preserve"> des </w:t>
      </w:r>
      <w:r w:rsidR="007F15BD" w:rsidRPr="00101173">
        <w:t xml:space="preserve">gesamten </w:t>
      </w:r>
      <w:r w:rsidR="00023FD0" w:rsidRPr="00101173">
        <w:t xml:space="preserve">für den </w:t>
      </w:r>
      <w:r w:rsidR="008B051E" w:rsidRPr="00101173">
        <w:t>Einzelauftrag vorgesehenen Projektteams</w:t>
      </w:r>
    </w:p>
    <w:p w14:paraId="0435E9DF" w14:textId="7FD7D397" w:rsidR="000F3E2E" w:rsidRPr="00101173" w:rsidRDefault="000F3E2E" w:rsidP="000F3E2E">
      <w:pPr>
        <w:numPr>
          <w:ilvl w:val="0"/>
          <w:numId w:val="2"/>
        </w:numPr>
        <w:spacing w:after="25"/>
        <w:ind w:right="19" w:hanging="353"/>
      </w:pPr>
      <w:r w:rsidRPr="00101173">
        <w:t>etwaige Verhandlungsvorschläge des Bieters</w:t>
      </w:r>
    </w:p>
    <w:p w14:paraId="479DDF4A" w14:textId="4BF92232" w:rsidR="00095540" w:rsidRPr="00B73976" w:rsidRDefault="00095540" w:rsidP="00095540">
      <w:pPr>
        <w:numPr>
          <w:ilvl w:val="0"/>
          <w:numId w:val="2"/>
        </w:numPr>
        <w:spacing w:after="240" w:line="233" w:lineRule="auto"/>
        <w:ind w:right="17" w:hanging="352"/>
        <w:rPr>
          <w:i/>
          <w:iCs/>
          <w:highlight w:val="yellow"/>
        </w:rPr>
      </w:pPr>
      <w:r w:rsidRPr="00B73976">
        <w:rPr>
          <w:i/>
          <w:iCs/>
          <w:highlight w:val="yellow"/>
        </w:rPr>
        <w:t xml:space="preserve">[Ggf. </w:t>
      </w:r>
      <w:r w:rsidR="008B051E">
        <w:rPr>
          <w:i/>
          <w:iCs/>
          <w:highlight w:val="yellow"/>
        </w:rPr>
        <w:t>w</w:t>
      </w:r>
      <w:r w:rsidRPr="00B73976">
        <w:rPr>
          <w:i/>
          <w:iCs/>
          <w:highlight w:val="yellow"/>
        </w:rPr>
        <w:t>eitere Anlagen]</w:t>
      </w:r>
    </w:p>
    <w:p w14:paraId="77947A8B" w14:textId="77777777" w:rsidR="00741ED7" w:rsidRDefault="002D4B52">
      <w:pPr>
        <w:ind w:left="-3" w:right="19"/>
      </w:pPr>
      <w:r>
        <w:t xml:space="preserve">Es ist ein vollständiges Angebot abzugeben. </w:t>
      </w:r>
    </w:p>
    <w:p w14:paraId="162E1F5C" w14:textId="5A5E0B8B" w:rsidR="00741ED7" w:rsidRDefault="002D4B52" w:rsidP="00DD1C31">
      <w:pPr>
        <w:spacing w:after="360" w:line="233" w:lineRule="auto"/>
        <w:ind w:left="0" w:right="17" w:hanging="11"/>
      </w:pPr>
      <w:r>
        <w:t xml:space="preserve">Die Kosten für </w:t>
      </w:r>
      <w:r w:rsidR="00DD1C31">
        <w:t>die Angebotserstellung</w:t>
      </w:r>
      <w:r>
        <w:t xml:space="preserve"> </w:t>
      </w:r>
      <w:r w:rsidRPr="00D44759">
        <w:t xml:space="preserve">und </w:t>
      </w:r>
      <w:r w:rsidR="00DD1C31" w:rsidRPr="00D44759">
        <w:t xml:space="preserve">die </w:t>
      </w:r>
      <w:r w:rsidR="0052193B" w:rsidRPr="00D44759">
        <w:t xml:space="preserve">Teilnahme an dem </w:t>
      </w:r>
      <w:r w:rsidR="00D17D36" w:rsidRPr="00D44759">
        <w:t>Mini-Wettbewerb</w:t>
      </w:r>
      <w:r w:rsidRPr="00D44759">
        <w:t xml:space="preserve"> werden vom Auftraggeber nicht erstattet.</w:t>
      </w:r>
      <w:r>
        <w:t xml:space="preserve"> </w:t>
      </w:r>
    </w:p>
    <w:p w14:paraId="0275BF74" w14:textId="1DCAF9F8" w:rsidR="00741ED7" w:rsidRDefault="00DD1C31" w:rsidP="00075016">
      <w:pPr>
        <w:pStyle w:val="berschrift1"/>
        <w:spacing w:after="150"/>
        <w:ind w:left="-5"/>
      </w:pPr>
      <w:r>
        <w:lastRenderedPageBreak/>
        <w:t>5</w:t>
      </w:r>
      <w:r w:rsidR="002D4B52">
        <w:rPr>
          <w:rFonts w:ascii="Arial" w:eastAsia="Arial" w:hAnsi="Arial" w:cs="Arial"/>
        </w:rPr>
        <w:t xml:space="preserve"> </w:t>
      </w:r>
      <w:r w:rsidR="002D4B52">
        <w:t xml:space="preserve">Zuschlagskriterien </w:t>
      </w:r>
    </w:p>
    <w:p w14:paraId="7F4FE74C" w14:textId="5AF02162" w:rsidR="00977BAD" w:rsidRPr="00D44759" w:rsidRDefault="00430F48" w:rsidP="00075016">
      <w:pPr>
        <w:keepNext/>
        <w:spacing w:after="180" w:line="233" w:lineRule="auto"/>
        <w:ind w:left="0" w:right="17" w:hanging="11"/>
      </w:pPr>
      <w:r>
        <w:t>Die</w:t>
      </w:r>
      <w:r w:rsidR="00977BAD">
        <w:t xml:space="preserve"> Wertung der </w:t>
      </w:r>
      <w:r w:rsidR="00977BAD" w:rsidRPr="00D44759">
        <w:t xml:space="preserve">Angebote </w:t>
      </w:r>
      <w:r w:rsidRPr="00D44759">
        <w:t xml:space="preserve">erfolgt anhand </w:t>
      </w:r>
      <w:r w:rsidR="009A7598" w:rsidRPr="00D44759">
        <w:t xml:space="preserve">der </w:t>
      </w:r>
      <w:r w:rsidR="00075016" w:rsidRPr="00D44759">
        <w:t xml:space="preserve">folgenden </w:t>
      </w:r>
      <w:r w:rsidR="009A7598" w:rsidRPr="00D44759">
        <w:t>Zuschlagskriterien</w:t>
      </w:r>
      <w:r w:rsidR="00977BAD" w:rsidRPr="00D44759">
        <w:t xml:space="preserve">:  </w:t>
      </w:r>
    </w:p>
    <w:p w14:paraId="4CBC01AA" w14:textId="77777777" w:rsidR="0038146F" w:rsidRPr="00D44759" w:rsidRDefault="0038146F" w:rsidP="0038146F">
      <w:pPr>
        <w:spacing w:after="60" w:line="353" w:lineRule="auto"/>
        <w:ind w:left="714" w:right="2268" w:hanging="11"/>
      </w:pPr>
      <w:r w:rsidRPr="00D44759">
        <w:t xml:space="preserve">x Preis: Gewichtung: </w:t>
      </w:r>
      <w:r w:rsidRPr="00D44759">
        <w:rPr>
          <w:b/>
          <w:bCs/>
        </w:rPr>
        <w:t>60 %</w:t>
      </w:r>
      <w:r w:rsidRPr="00D44759">
        <w:t xml:space="preserve"> </w:t>
      </w:r>
    </w:p>
    <w:p w14:paraId="19AA03BF" w14:textId="1039FF2C" w:rsidR="009A7598" w:rsidRPr="00D44759" w:rsidRDefault="00977BAD" w:rsidP="008B051E">
      <w:pPr>
        <w:spacing w:after="0" w:line="353" w:lineRule="auto"/>
        <w:ind w:left="714" w:right="2268" w:hanging="11"/>
      </w:pPr>
      <w:r w:rsidRPr="00D44759">
        <w:t>x Qualitätskriterium</w:t>
      </w:r>
      <w:r w:rsidR="004403EF" w:rsidRPr="00D44759">
        <w:t xml:space="preserve"> </w:t>
      </w:r>
      <w:r w:rsidRPr="00D44759">
        <w:t xml:space="preserve">(siehe Ziffer </w:t>
      </w:r>
      <w:r w:rsidR="009A7598" w:rsidRPr="00D44759">
        <w:t>5</w:t>
      </w:r>
      <w:r w:rsidRPr="00D44759">
        <w:t>.</w:t>
      </w:r>
      <w:r w:rsidR="00F850F4" w:rsidRPr="00D44759">
        <w:t>2</w:t>
      </w:r>
      <w:r w:rsidR="004403EF" w:rsidRPr="00D44759">
        <w:t>):</w:t>
      </w:r>
      <w:r w:rsidRPr="00D44759">
        <w:t xml:space="preserve"> Gewichtung: </w:t>
      </w:r>
      <w:r w:rsidR="00E041BE" w:rsidRPr="00D44759">
        <w:rPr>
          <w:b/>
          <w:bCs/>
        </w:rPr>
        <w:t>4</w:t>
      </w:r>
      <w:r w:rsidRPr="00D44759">
        <w:rPr>
          <w:b/>
          <w:bCs/>
        </w:rPr>
        <w:t>0 %</w:t>
      </w:r>
      <w:r w:rsidRPr="00D44759">
        <w:t xml:space="preserve"> </w:t>
      </w:r>
    </w:p>
    <w:p w14:paraId="3F2DE0E1" w14:textId="626310A5" w:rsidR="00741ED7" w:rsidRPr="00D44759" w:rsidRDefault="00F850F4" w:rsidP="00F850F4">
      <w:pPr>
        <w:pStyle w:val="berschrift2"/>
        <w:ind w:left="0"/>
      </w:pPr>
      <w:r w:rsidRPr="00D44759">
        <w:t>5</w:t>
      </w:r>
      <w:r w:rsidR="002D4B52" w:rsidRPr="00D44759">
        <w:t>.</w:t>
      </w:r>
      <w:r w:rsidRPr="00D44759">
        <w:t>1</w:t>
      </w:r>
      <w:r w:rsidR="002D4B52" w:rsidRPr="00D44759">
        <w:rPr>
          <w:rFonts w:ascii="Arial" w:eastAsia="Arial" w:hAnsi="Arial" w:cs="Arial"/>
        </w:rPr>
        <w:t xml:space="preserve"> </w:t>
      </w:r>
      <w:r w:rsidR="002D4B52" w:rsidRPr="00D44759">
        <w:t xml:space="preserve">Bewertung des </w:t>
      </w:r>
      <w:r w:rsidR="00D75EDF" w:rsidRPr="00D44759">
        <w:t xml:space="preserve">Zuschlagskriteriums </w:t>
      </w:r>
      <w:r w:rsidR="002D4B52" w:rsidRPr="00D44759">
        <w:t xml:space="preserve">Preis </w:t>
      </w:r>
    </w:p>
    <w:p w14:paraId="5E18EF8D" w14:textId="4FDD6B20" w:rsidR="00741ED7" w:rsidRPr="00D44759" w:rsidRDefault="002D4B52" w:rsidP="008243C5">
      <w:pPr>
        <w:spacing w:after="180" w:line="233" w:lineRule="auto"/>
        <w:ind w:left="0" w:right="17" w:hanging="11"/>
      </w:pPr>
      <w:r w:rsidRPr="00D44759">
        <w:t>Für die Angebotserstellung w</w:t>
      </w:r>
      <w:r w:rsidR="005B45FC" w:rsidRPr="00D44759">
        <w:t>erden</w:t>
      </w:r>
      <w:r w:rsidRPr="00D44759">
        <w:t xml:space="preserve"> d</w:t>
      </w:r>
      <w:r w:rsidR="00837147" w:rsidRPr="00D44759">
        <w:t xml:space="preserve">en </w:t>
      </w:r>
      <w:r w:rsidR="005B45FC" w:rsidRPr="00D44759">
        <w:t xml:space="preserve">Bietern </w:t>
      </w:r>
      <w:r w:rsidR="00837147" w:rsidRPr="00D44759">
        <w:t>die</w:t>
      </w:r>
      <w:r w:rsidRPr="00D44759">
        <w:t xml:space="preserve"> Formbl</w:t>
      </w:r>
      <w:r w:rsidR="00837147" w:rsidRPr="00D44759">
        <w:t>ätter</w:t>
      </w:r>
      <w:r w:rsidRPr="00D44759">
        <w:t xml:space="preserve"> </w:t>
      </w:r>
      <w:r w:rsidR="00837147" w:rsidRPr="00D44759">
        <w:t>„</w:t>
      </w:r>
      <w:r w:rsidRPr="00D44759">
        <w:t xml:space="preserve">Honoraraufstellung </w:t>
      </w:r>
      <w:r w:rsidR="00837147" w:rsidRPr="00D44759">
        <w:t>Einzelauftrag“ für die jeweiligen Lose</w:t>
      </w:r>
      <w:r w:rsidRPr="00D44759">
        <w:t xml:space="preserve"> zur Verfügung gestellt.  </w:t>
      </w:r>
      <w:r w:rsidR="00D75EDF" w:rsidRPr="00D44759">
        <w:t xml:space="preserve">Die Bewertung des </w:t>
      </w:r>
      <w:r w:rsidR="00F850F4" w:rsidRPr="00D44759">
        <w:t>Angebotsp</w:t>
      </w:r>
      <w:r w:rsidR="00D75EDF" w:rsidRPr="00D44759">
        <w:t>reises erfolgt anhand der Brutto-Angebotsgesamtsumme (ausgenommen der Stundensätze für etwaige Leistungsänderungen).</w:t>
      </w:r>
    </w:p>
    <w:tbl>
      <w:tblPr>
        <w:tblStyle w:val="Tabellenraster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934"/>
        <w:gridCol w:w="2894"/>
        <w:gridCol w:w="290"/>
      </w:tblGrid>
      <w:tr w:rsidR="00B84C8D" w:rsidRPr="00D44759" w14:paraId="244E416E" w14:textId="77777777">
        <w:trPr>
          <w:trHeight w:val="96"/>
          <w:jc w:val="center"/>
        </w:trPr>
        <w:tc>
          <w:tcPr>
            <w:tcW w:w="934" w:type="dxa"/>
            <w:vMerge w:val="restart"/>
            <w:shd w:val="clear" w:color="auto" w:fill="FFFFFF" w:themeFill="background1"/>
            <w:vAlign w:val="center"/>
            <w:hideMark/>
          </w:tcPr>
          <w:p w14:paraId="2418322D" w14:textId="753F50B8" w:rsidR="00B84C8D" w:rsidRPr="00D44759" w:rsidRDefault="004E161A" w:rsidP="00B84C8D">
            <w:pPr>
              <w:spacing w:after="0" w:line="276" w:lineRule="auto"/>
              <w:ind w:left="0" w:right="-167" w:firstLine="0"/>
              <w:jc w:val="center"/>
              <w:rPr>
                <w:rFonts w:asciiTheme="minorHAnsi" w:eastAsia="Times New Roman" w:hAnsiTheme="minorHAnsi" w:cstheme="minorHAnsi"/>
                <w:color w:val="000000"/>
                <w:sz w:val="22"/>
                <w:szCs w:val="22"/>
              </w:rPr>
            </w:pPr>
            <w:r w:rsidRPr="00D44759">
              <w:rPr>
                <w:rFonts w:asciiTheme="minorHAnsi" w:eastAsia="Times New Roman" w:hAnsiTheme="minorHAnsi" w:cstheme="minorHAnsi"/>
                <w:color w:val="000000"/>
                <w:sz w:val="22"/>
                <w:szCs w:val="22"/>
              </w:rPr>
              <w:t>6</w:t>
            </w:r>
            <w:r w:rsidR="00B84C8D" w:rsidRPr="00D44759">
              <w:rPr>
                <w:rFonts w:asciiTheme="minorHAnsi" w:eastAsia="Times New Roman" w:hAnsiTheme="minorHAnsi" w:cstheme="minorHAnsi"/>
                <w:color w:val="000000"/>
                <w:sz w:val="22"/>
                <w:szCs w:val="22"/>
              </w:rPr>
              <w:t>0  x  (</w:t>
            </w:r>
          </w:p>
        </w:tc>
        <w:tc>
          <w:tcPr>
            <w:tcW w:w="2894" w:type="dxa"/>
            <w:tcBorders>
              <w:top w:val="nil"/>
              <w:left w:val="nil"/>
              <w:bottom w:val="single" w:sz="4" w:space="0" w:color="auto"/>
              <w:right w:val="nil"/>
            </w:tcBorders>
            <w:shd w:val="clear" w:color="auto" w:fill="FFFFFF" w:themeFill="background1"/>
            <w:vAlign w:val="bottom"/>
            <w:hideMark/>
          </w:tcPr>
          <w:p w14:paraId="4F49AE68" w14:textId="77777777" w:rsidR="00B84C8D" w:rsidRPr="00D44759" w:rsidRDefault="00B84C8D" w:rsidP="00B84C8D">
            <w:pPr>
              <w:spacing w:after="20" w:line="240" w:lineRule="exact"/>
              <w:ind w:left="0" w:firstLine="0"/>
              <w:jc w:val="center"/>
              <w:rPr>
                <w:rFonts w:asciiTheme="minorHAnsi" w:eastAsia="Times New Roman" w:hAnsiTheme="minorHAnsi" w:cstheme="minorHAnsi"/>
                <w:color w:val="auto"/>
                <w:sz w:val="22"/>
                <w:szCs w:val="22"/>
              </w:rPr>
            </w:pPr>
            <w:r w:rsidRPr="00D44759">
              <w:rPr>
                <w:rFonts w:asciiTheme="minorHAnsi" w:eastAsia="Times New Roman" w:hAnsiTheme="minorHAnsi" w:cstheme="minorHAnsi"/>
                <w:color w:val="auto"/>
                <w:sz w:val="22"/>
                <w:szCs w:val="22"/>
              </w:rPr>
              <w:t>niedrigster Angebotspreis</w:t>
            </w:r>
          </w:p>
        </w:tc>
        <w:tc>
          <w:tcPr>
            <w:tcW w:w="290" w:type="dxa"/>
            <w:vMerge w:val="restart"/>
            <w:shd w:val="clear" w:color="auto" w:fill="FFFFFF" w:themeFill="background1"/>
            <w:vAlign w:val="center"/>
            <w:hideMark/>
          </w:tcPr>
          <w:p w14:paraId="58B49F40" w14:textId="77777777" w:rsidR="00B84C8D" w:rsidRPr="00D44759" w:rsidRDefault="00B84C8D" w:rsidP="00B84C8D">
            <w:pPr>
              <w:spacing w:after="0" w:line="276" w:lineRule="auto"/>
              <w:ind w:left="-108" w:hanging="33"/>
              <w:jc w:val="center"/>
              <w:rPr>
                <w:rFonts w:ascii="Times New Roman" w:eastAsia="Times New Roman" w:hAnsi="Times New Roman" w:cs="Times New Roman"/>
                <w:color w:val="000000"/>
              </w:rPr>
            </w:pPr>
            <w:r w:rsidRPr="00D44759">
              <w:rPr>
                <w:rFonts w:ascii="Arial" w:eastAsia="Times New Roman" w:hAnsi="Arial" w:cs="Arial"/>
                <w:color w:val="000000"/>
              </w:rPr>
              <w:t>)</w:t>
            </w:r>
          </w:p>
        </w:tc>
      </w:tr>
      <w:tr w:rsidR="00B84C8D" w:rsidRPr="00B84C8D" w14:paraId="0D57D629" w14:textId="77777777">
        <w:trPr>
          <w:jc w:val="center"/>
        </w:trPr>
        <w:tc>
          <w:tcPr>
            <w:tcW w:w="0" w:type="auto"/>
            <w:vMerge/>
            <w:shd w:val="clear" w:color="auto" w:fill="FFFFFF" w:themeFill="background1"/>
            <w:vAlign w:val="center"/>
            <w:hideMark/>
          </w:tcPr>
          <w:p w14:paraId="6930D101" w14:textId="77777777" w:rsidR="00B84C8D" w:rsidRPr="00D44759" w:rsidRDefault="00B84C8D" w:rsidP="00B84C8D">
            <w:pPr>
              <w:spacing w:after="0" w:line="240" w:lineRule="auto"/>
              <w:ind w:left="0" w:firstLine="0"/>
              <w:jc w:val="left"/>
              <w:rPr>
                <w:rFonts w:asciiTheme="minorHAnsi" w:eastAsia="Times New Roman" w:hAnsiTheme="minorHAnsi" w:cstheme="minorHAnsi"/>
                <w:color w:val="000000"/>
                <w:sz w:val="22"/>
                <w:szCs w:val="22"/>
              </w:rPr>
            </w:pPr>
          </w:p>
        </w:tc>
        <w:tc>
          <w:tcPr>
            <w:tcW w:w="2894" w:type="dxa"/>
            <w:tcBorders>
              <w:top w:val="single" w:sz="4" w:space="0" w:color="auto"/>
              <w:left w:val="nil"/>
              <w:bottom w:val="nil"/>
              <w:right w:val="nil"/>
            </w:tcBorders>
            <w:shd w:val="clear" w:color="auto" w:fill="FFFFFF" w:themeFill="background1"/>
            <w:vAlign w:val="center"/>
            <w:hideMark/>
          </w:tcPr>
          <w:p w14:paraId="10CF0E79" w14:textId="77777777" w:rsidR="00B84C8D" w:rsidRPr="00B84C8D" w:rsidRDefault="00B84C8D" w:rsidP="00B84C8D">
            <w:pPr>
              <w:spacing w:before="20" w:after="0" w:line="276" w:lineRule="auto"/>
              <w:ind w:left="0" w:firstLine="0"/>
              <w:jc w:val="center"/>
              <w:rPr>
                <w:rFonts w:asciiTheme="minorHAnsi" w:eastAsia="Times New Roman" w:hAnsiTheme="minorHAnsi" w:cstheme="minorHAnsi"/>
                <w:color w:val="000000"/>
                <w:sz w:val="22"/>
                <w:szCs w:val="22"/>
              </w:rPr>
            </w:pPr>
            <w:r w:rsidRPr="00D44759">
              <w:rPr>
                <w:rFonts w:asciiTheme="minorHAnsi" w:eastAsia="Times New Roman" w:hAnsiTheme="minorHAnsi" w:cstheme="minorHAnsi"/>
                <w:color w:val="000000"/>
                <w:sz w:val="22"/>
                <w:szCs w:val="22"/>
              </w:rPr>
              <w:t>Angebotspreis Bieter</w:t>
            </w:r>
          </w:p>
        </w:tc>
        <w:tc>
          <w:tcPr>
            <w:tcW w:w="0" w:type="auto"/>
            <w:vMerge/>
            <w:shd w:val="clear" w:color="auto" w:fill="FFFFFF" w:themeFill="background1"/>
            <w:vAlign w:val="center"/>
            <w:hideMark/>
          </w:tcPr>
          <w:p w14:paraId="726AFC24" w14:textId="77777777" w:rsidR="00B84C8D" w:rsidRPr="00B84C8D" w:rsidRDefault="00B84C8D" w:rsidP="00B84C8D">
            <w:pPr>
              <w:spacing w:after="0" w:line="240" w:lineRule="auto"/>
              <w:ind w:left="0" w:firstLine="0"/>
              <w:jc w:val="left"/>
              <w:rPr>
                <w:rFonts w:ascii="Times New Roman" w:eastAsia="Times New Roman" w:hAnsi="Times New Roman" w:cs="Times New Roman"/>
                <w:color w:val="000000"/>
              </w:rPr>
            </w:pPr>
          </w:p>
        </w:tc>
      </w:tr>
    </w:tbl>
    <w:p w14:paraId="5764B111" w14:textId="77777777" w:rsidR="002360FE" w:rsidRDefault="002360FE" w:rsidP="00B84C8D">
      <w:pPr>
        <w:spacing w:after="0" w:line="233" w:lineRule="auto"/>
        <w:ind w:left="0" w:right="17" w:hanging="11"/>
      </w:pPr>
    </w:p>
    <w:p w14:paraId="219C257B" w14:textId="13FD1A56" w:rsidR="0052193B" w:rsidRPr="00D44759" w:rsidRDefault="0052193B" w:rsidP="0052193B">
      <w:pPr>
        <w:spacing w:after="180" w:line="233" w:lineRule="auto"/>
        <w:ind w:left="0" w:right="17" w:hanging="11"/>
      </w:pPr>
      <w:r w:rsidRPr="00D44759">
        <w:t xml:space="preserve">Bei dem Angebotspreis für den Einzelauftrag ist zu beachten, dass die im Formblatt vorgegebene projektspezifische Honorarzone niedriger kann, als die Honorarzone im Honorarformblatt des Rahmenvertrages. </w:t>
      </w:r>
    </w:p>
    <w:p w14:paraId="78E2BCBB" w14:textId="6DAD4D8F" w:rsidR="0052193B" w:rsidRDefault="0052193B" w:rsidP="0052193B">
      <w:pPr>
        <w:spacing w:after="180" w:line="233" w:lineRule="auto"/>
        <w:ind w:left="0" w:right="17" w:hanging="11"/>
      </w:pPr>
      <w:r w:rsidRPr="00D44759">
        <w:t xml:space="preserve">Die Bieter können bei dem Einzelauftrag einen </w:t>
      </w:r>
      <w:r w:rsidR="00CE100E" w:rsidRPr="00D44759">
        <w:t xml:space="preserve">für die AG vorteilhafteren </w:t>
      </w:r>
      <w:r w:rsidRPr="00D44759">
        <w:t xml:space="preserve">Zu- und Abschlag anbieten, </w:t>
      </w:r>
      <w:r w:rsidR="00CE100E" w:rsidRPr="00D44759">
        <w:t xml:space="preserve">die Bieter dürfen </w:t>
      </w:r>
      <w:r w:rsidRPr="00D44759">
        <w:t>jedoch nicht nachteilig von de</w:t>
      </w:r>
      <w:r w:rsidR="00E041BE" w:rsidRPr="00D44759">
        <w:t>n</w:t>
      </w:r>
      <w:r w:rsidRPr="00D44759">
        <w:t xml:space="preserve"> im Formblatt zum Rahmenvertrag genannten Wert</w:t>
      </w:r>
      <w:r w:rsidR="00E041BE" w:rsidRPr="00D44759">
        <w:t>en</w:t>
      </w:r>
      <w:r w:rsidRPr="00D44759">
        <w:t xml:space="preserve"> abweichen</w:t>
      </w:r>
      <w:r w:rsidRPr="00D44759">
        <w:t>.</w:t>
      </w:r>
    </w:p>
    <w:p w14:paraId="492C6442" w14:textId="1CA82010" w:rsidR="00F850F4" w:rsidRDefault="00382A87" w:rsidP="00C84DC1">
      <w:pPr>
        <w:pStyle w:val="berschrift2"/>
        <w:ind w:left="0"/>
      </w:pPr>
      <w:r>
        <w:t>5</w:t>
      </w:r>
      <w:r w:rsidR="00C84DC1">
        <w:t xml:space="preserve">.2 </w:t>
      </w:r>
      <w:r w:rsidR="00F850F4">
        <w:t xml:space="preserve">Bewertung des </w:t>
      </w:r>
      <w:r w:rsidR="004403EF">
        <w:t xml:space="preserve">qualitativen </w:t>
      </w:r>
      <w:r w:rsidR="00F850F4">
        <w:t>Zuschlagskriteriums</w:t>
      </w:r>
    </w:p>
    <w:p w14:paraId="4A6423CF" w14:textId="5C591676" w:rsidR="00F850F4" w:rsidRPr="00D44759" w:rsidRDefault="00F850F4" w:rsidP="00F850F4">
      <w:pPr>
        <w:spacing w:after="268"/>
        <w:ind w:left="-3" w:right="19"/>
      </w:pPr>
      <w:r>
        <w:t xml:space="preserve">Die Unterkriterien, aus denen sich das </w:t>
      </w:r>
      <w:r w:rsidR="004403EF">
        <w:t xml:space="preserve">qualitative </w:t>
      </w:r>
      <w:r>
        <w:t xml:space="preserve">Zuschlagskriterium mit </w:t>
      </w:r>
      <w:r w:rsidRPr="00D44759">
        <w:t xml:space="preserve">insgesamt </w:t>
      </w:r>
      <w:r w:rsidR="004E161A" w:rsidRPr="00D44759">
        <w:rPr>
          <w:b/>
          <w:bCs/>
        </w:rPr>
        <w:t>4</w:t>
      </w:r>
      <w:r w:rsidRPr="00D44759">
        <w:rPr>
          <w:b/>
          <w:bCs/>
        </w:rPr>
        <w:t>0 %</w:t>
      </w:r>
      <w:r w:rsidRPr="00D44759">
        <w:t xml:space="preserve"> zusammensetzt, lauten wie folgt:</w:t>
      </w:r>
    </w:p>
    <w:p w14:paraId="7EBE9D74" w14:textId="7B3AA06C" w:rsidR="00F850F4" w:rsidRPr="00D44759" w:rsidRDefault="00F850F4" w:rsidP="00F850F4">
      <w:pPr>
        <w:pStyle w:val="Listenabsatz"/>
        <w:numPr>
          <w:ilvl w:val="0"/>
          <w:numId w:val="8"/>
        </w:numPr>
        <w:spacing w:after="268" w:line="233" w:lineRule="auto"/>
        <w:ind w:left="731" w:right="17" w:hanging="357"/>
        <w:contextualSpacing w:val="0"/>
      </w:pPr>
      <w:r w:rsidRPr="00D44759">
        <w:t>Qualifikation und Erfahrung de</w:t>
      </w:r>
      <w:r w:rsidR="00EA6B19" w:rsidRPr="00D44759">
        <w:t>s</w:t>
      </w:r>
      <w:r w:rsidRPr="00D44759">
        <w:t xml:space="preserve"> </w:t>
      </w:r>
      <w:bookmarkStart w:id="0" w:name="_Hlk207980902"/>
      <w:r w:rsidRPr="00D44759">
        <w:t>für die Ausführung vorgesehenen Projektleiter</w:t>
      </w:r>
      <w:bookmarkEnd w:id="0"/>
      <w:r w:rsidR="00EA6B19" w:rsidRPr="00D44759">
        <w:t>s</w:t>
      </w:r>
      <w:r w:rsidRPr="00D44759">
        <w:t xml:space="preserve">: </w:t>
      </w:r>
      <w:r w:rsidR="00882ECF" w:rsidRPr="00D44759">
        <w:rPr>
          <w:b/>
          <w:bCs/>
        </w:rPr>
        <w:t>2</w:t>
      </w:r>
      <w:r w:rsidRPr="00D44759">
        <w:rPr>
          <w:b/>
          <w:bCs/>
        </w:rPr>
        <w:t xml:space="preserve">0 </w:t>
      </w:r>
      <w:r w:rsidRPr="00D44759">
        <w:rPr>
          <w:b/>
          <w:bCs/>
        </w:rPr>
        <w:t>%</w:t>
      </w:r>
    </w:p>
    <w:p w14:paraId="39BA92FE" w14:textId="2545027D" w:rsidR="00516745" w:rsidRPr="00D44759" w:rsidRDefault="006F6647" w:rsidP="006F6647">
      <w:pPr>
        <w:pStyle w:val="Listenabsatz"/>
        <w:spacing w:after="268" w:line="233" w:lineRule="auto"/>
        <w:ind w:left="731" w:right="17" w:firstLine="0"/>
        <w:contextualSpacing w:val="0"/>
      </w:pPr>
      <w:r w:rsidRPr="00D44759">
        <w:t>D</w:t>
      </w:r>
      <w:r w:rsidR="00516745" w:rsidRPr="00D44759">
        <w:t xml:space="preserve">ie Bewertung erfolgt anhand folgender </w:t>
      </w:r>
      <w:r w:rsidR="002F265F" w:rsidRPr="00D44759">
        <w:t xml:space="preserve">vom Bieter zu erstellender </w:t>
      </w:r>
      <w:r w:rsidR="00516745" w:rsidRPr="00D44759">
        <w:t>Unterlagen:</w:t>
      </w:r>
      <w:r w:rsidRPr="00D44759">
        <w:t xml:space="preserve"> </w:t>
      </w:r>
    </w:p>
    <w:p w14:paraId="2267BE10" w14:textId="4D637D99" w:rsidR="00C509EC" w:rsidRPr="00D44759" w:rsidRDefault="008F75C6" w:rsidP="00223EE6">
      <w:pPr>
        <w:spacing w:after="180" w:line="233" w:lineRule="auto"/>
        <w:ind w:left="1843" w:right="17" w:hanging="437"/>
      </w:pPr>
      <w:r w:rsidRPr="00D44759">
        <w:t>(</w:t>
      </w:r>
      <w:r w:rsidR="002F265F" w:rsidRPr="00D44759">
        <w:t>1</w:t>
      </w:r>
      <w:r w:rsidRPr="00D44759">
        <w:t xml:space="preserve">) Lebenslauf mit Angabe der einschlägigen Berufserfahrung in Jahren </w:t>
      </w:r>
      <w:r w:rsidR="00C509EC" w:rsidRPr="00D44759">
        <w:t xml:space="preserve">des für die Ausführung vorgesehenen Projektleiters </w:t>
      </w:r>
      <w:r w:rsidRPr="00D44759">
        <w:t xml:space="preserve">sowie </w:t>
      </w:r>
    </w:p>
    <w:p w14:paraId="7AED22FC" w14:textId="5E7B7A08" w:rsidR="00DE126E" w:rsidRPr="00D44759" w:rsidRDefault="00DE126E" w:rsidP="00DE126E">
      <w:pPr>
        <w:pStyle w:val="Listenabsatz"/>
        <w:tabs>
          <w:tab w:val="left" w:pos="1134"/>
        </w:tabs>
        <w:spacing w:before="120" w:after="180" w:line="278" w:lineRule="exact"/>
        <w:ind w:left="1701" w:hanging="11"/>
        <w:contextualSpacing w:val="0"/>
      </w:pPr>
      <w:r>
        <w:rPr>
          <w:highlight w:val="yellow"/>
        </w:rPr>
        <w:tab/>
      </w:r>
      <w:r w:rsidRPr="00DE126E">
        <w:t xml:space="preserve">Die Qualifikation wird über die </w:t>
      </w:r>
      <w:r w:rsidRPr="00D44759">
        <w:t xml:space="preserve">anzugebende Berufserfahrung anteilig mit </w:t>
      </w:r>
      <w:r w:rsidR="00D44759" w:rsidRPr="00D44759">
        <w:rPr>
          <w:i/>
          <w:iCs/>
        </w:rPr>
        <w:t>10</w:t>
      </w:r>
      <w:r w:rsidRPr="00D44759">
        <w:rPr>
          <w:i/>
          <w:iCs/>
        </w:rPr>
        <w:t xml:space="preserve"> %</w:t>
      </w:r>
      <w:r w:rsidRPr="00D44759">
        <w:t xml:space="preserve"> berücksichtigt</w:t>
      </w:r>
    </w:p>
    <w:p w14:paraId="64EFDC02" w14:textId="1AEFC1DE" w:rsidR="006F6647" w:rsidRPr="00D44759" w:rsidRDefault="00516745" w:rsidP="00223EE6">
      <w:pPr>
        <w:pStyle w:val="Listenabsatz"/>
        <w:spacing w:after="180" w:line="233" w:lineRule="auto"/>
        <w:ind w:left="731" w:right="17" w:firstLine="686"/>
        <w:contextualSpacing w:val="0"/>
      </w:pPr>
      <w:r w:rsidRPr="00D44759">
        <w:t>(</w:t>
      </w:r>
      <w:r w:rsidR="002F265F" w:rsidRPr="00D44759">
        <w:t>2</w:t>
      </w:r>
      <w:r w:rsidRPr="00D44759">
        <w:t xml:space="preserve">) </w:t>
      </w:r>
      <w:r w:rsidR="006F6647" w:rsidRPr="00D44759">
        <w:t xml:space="preserve">persönliche </w:t>
      </w:r>
      <w:r w:rsidR="00C509EC" w:rsidRPr="00D44759">
        <w:t>Projektr</w:t>
      </w:r>
      <w:r w:rsidR="006F6647" w:rsidRPr="00D44759">
        <w:t>eferenzen des für die Ausführung vorgesehenen Projektleiter</w:t>
      </w:r>
      <w:r w:rsidR="00C509EC" w:rsidRPr="00D44759">
        <w:t>s</w:t>
      </w:r>
    </w:p>
    <w:p w14:paraId="55C1F9D9" w14:textId="2F1140C9" w:rsidR="00223EE6" w:rsidRPr="00D44759" w:rsidRDefault="00DE126E" w:rsidP="00DE126E">
      <w:pPr>
        <w:pStyle w:val="Listenabsatz"/>
        <w:tabs>
          <w:tab w:val="left" w:pos="1134"/>
        </w:tabs>
        <w:spacing w:before="120" w:after="180" w:line="278" w:lineRule="exact"/>
        <w:ind w:left="1701" w:hanging="11"/>
        <w:contextualSpacing w:val="0"/>
        <w:rPr>
          <w:rFonts w:asciiTheme="minorHAnsi" w:eastAsia="Times New Roman" w:hAnsiTheme="minorHAnsi" w:cstheme="minorHAnsi"/>
        </w:rPr>
      </w:pPr>
      <w:r w:rsidRPr="00D44759">
        <w:rPr>
          <w:rFonts w:asciiTheme="minorHAnsi" w:eastAsia="Times New Roman" w:hAnsiTheme="minorHAnsi" w:cstheme="minorHAnsi"/>
        </w:rPr>
        <w:t xml:space="preserve">Die Erfahrung wird durch Mitarbeiterreferenzen der letzten drei Projekte, welche von den vorgesehenen Projektleitern jeweils geleitet wurden, anteilig mit </w:t>
      </w:r>
      <w:r w:rsidR="00D44759" w:rsidRPr="00D44759">
        <w:rPr>
          <w:rFonts w:asciiTheme="minorHAnsi" w:eastAsia="Times New Roman" w:hAnsiTheme="minorHAnsi" w:cstheme="minorHAnsi"/>
          <w:i/>
          <w:iCs/>
        </w:rPr>
        <w:t>10</w:t>
      </w:r>
      <w:r w:rsidRPr="00D44759">
        <w:rPr>
          <w:rFonts w:asciiTheme="minorHAnsi" w:eastAsia="Times New Roman" w:hAnsiTheme="minorHAnsi" w:cstheme="minorHAnsi"/>
          <w:i/>
          <w:iCs/>
        </w:rPr>
        <w:t xml:space="preserve"> %</w:t>
      </w:r>
      <w:r w:rsidRPr="00D44759">
        <w:rPr>
          <w:rFonts w:asciiTheme="minorHAnsi" w:eastAsia="Times New Roman" w:hAnsiTheme="minorHAnsi" w:cstheme="minorHAnsi"/>
        </w:rPr>
        <w:t xml:space="preserve"> berücksichtigt</w:t>
      </w:r>
      <w:r w:rsidRPr="00DE126E">
        <w:rPr>
          <w:rFonts w:asciiTheme="minorHAnsi" w:eastAsia="Times New Roman" w:hAnsiTheme="minorHAnsi" w:cstheme="minorHAnsi"/>
        </w:rPr>
        <w:t xml:space="preserve">. Bei den drei Referenzprojekten ist jeweils ein Ansprechpartner des Auftraggebers zu nennen und eine </w:t>
      </w:r>
      <w:r w:rsidRPr="00D44759">
        <w:rPr>
          <w:rFonts w:asciiTheme="minorHAnsi" w:eastAsia="Times New Roman" w:hAnsiTheme="minorHAnsi" w:cstheme="minorHAnsi"/>
        </w:rPr>
        <w:t>Auftraggeberbestätigung zur Qualität der erbrachten vertraglichen Leistungen beizufügen.</w:t>
      </w:r>
    </w:p>
    <w:p w14:paraId="065929CD" w14:textId="5E3B0AEC" w:rsidR="00D331BC" w:rsidRPr="00D44759" w:rsidRDefault="00F850F4" w:rsidP="006F6647">
      <w:pPr>
        <w:pStyle w:val="Listenabsatz"/>
        <w:numPr>
          <w:ilvl w:val="0"/>
          <w:numId w:val="8"/>
        </w:numPr>
        <w:spacing w:after="268"/>
        <w:ind w:right="19"/>
      </w:pPr>
      <w:r w:rsidRPr="00D44759">
        <w:t xml:space="preserve">Sicherstellung der Verfügbarkeiten des </w:t>
      </w:r>
      <w:r w:rsidR="007F15BD" w:rsidRPr="00D44759">
        <w:t xml:space="preserve">gesamten </w:t>
      </w:r>
      <w:r w:rsidRPr="00D44759">
        <w:t>für die Ausführung de</w:t>
      </w:r>
      <w:r w:rsidR="00655193" w:rsidRPr="00D44759">
        <w:t>s</w:t>
      </w:r>
      <w:r w:rsidRPr="00D44759">
        <w:t xml:space="preserve"> Einzelauftr</w:t>
      </w:r>
      <w:r w:rsidR="00655193" w:rsidRPr="00D44759">
        <w:t>ages</w:t>
      </w:r>
      <w:r w:rsidRPr="00D44759">
        <w:t xml:space="preserve"> vorgesehenen Projektteams (einschließlich Redundanzen durch etwaige Mehrfachbesetzungen)</w:t>
      </w:r>
      <w:r w:rsidR="00655193" w:rsidRPr="00D44759">
        <w:t xml:space="preserve"> für die Dauer der Laufzeit des Einzelauftrages</w:t>
      </w:r>
      <w:r w:rsidRPr="00D44759">
        <w:t>:</w:t>
      </w:r>
      <w:r w:rsidRPr="00D44759">
        <w:tab/>
      </w:r>
      <w:r w:rsidR="00137D5E" w:rsidRPr="00D44759">
        <w:rPr>
          <w:b/>
          <w:bCs/>
        </w:rPr>
        <w:t>2</w:t>
      </w:r>
      <w:r w:rsidRPr="00D44759">
        <w:rPr>
          <w:b/>
          <w:bCs/>
        </w:rPr>
        <w:t>0 %</w:t>
      </w:r>
    </w:p>
    <w:p w14:paraId="70B3F611" w14:textId="77777777" w:rsidR="0095295F" w:rsidRPr="00D44759" w:rsidRDefault="0095295F" w:rsidP="0095295F">
      <w:pPr>
        <w:pStyle w:val="Listenabsatz"/>
        <w:spacing w:after="268"/>
        <w:ind w:left="733" w:right="19" w:firstLine="0"/>
        <w:rPr>
          <w:b/>
          <w:bCs/>
        </w:rPr>
      </w:pPr>
    </w:p>
    <w:p w14:paraId="20963275" w14:textId="7535003D" w:rsidR="0095295F" w:rsidRPr="00D44759" w:rsidRDefault="0095295F" w:rsidP="0095295F">
      <w:pPr>
        <w:pStyle w:val="Listenabsatz"/>
        <w:spacing w:after="268" w:line="233" w:lineRule="auto"/>
        <w:ind w:left="733" w:right="17" w:firstLine="0"/>
        <w:contextualSpacing w:val="0"/>
      </w:pPr>
      <w:r w:rsidRPr="00D44759">
        <w:t>Die Bewer</w:t>
      </w:r>
      <w:r w:rsidR="002F265F" w:rsidRPr="00D44759">
        <w:t>t</w:t>
      </w:r>
      <w:r w:rsidRPr="00D44759">
        <w:t>ung</w:t>
      </w:r>
      <w:r w:rsidR="002F265F" w:rsidRPr="00D44759">
        <w:t xml:space="preserve"> erfolgt anhand eines vom Bieter zu erstellenden Personaleinsatzplans.</w:t>
      </w:r>
      <w:r w:rsidRPr="00D44759">
        <w:t xml:space="preserve"> </w:t>
      </w:r>
    </w:p>
    <w:p w14:paraId="3FC142EB" w14:textId="056E3429" w:rsidR="00741ED7" w:rsidRDefault="002D4B52" w:rsidP="00D331BC">
      <w:pPr>
        <w:pStyle w:val="berschrift1"/>
        <w:spacing w:after="150"/>
        <w:ind w:left="-5"/>
      </w:pPr>
      <w:r>
        <w:t>6</w:t>
      </w:r>
      <w:r>
        <w:rPr>
          <w:rFonts w:ascii="Arial" w:eastAsia="Arial" w:hAnsi="Arial" w:cs="Arial"/>
        </w:rPr>
        <w:t xml:space="preserve"> </w:t>
      </w:r>
      <w:r>
        <w:t xml:space="preserve">Verfahrensablauf </w:t>
      </w:r>
    </w:p>
    <w:p w14:paraId="0019DB58" w14:textId="2F77BC22" w:rsidR="00DE126E" w:rsidRPr="00D44759" w:rsidRDefault="00DE126E">
      <w:pPr>
        <w:ind w:left="-3" w:right="19"/>
      </w:pPr>
      <w:r w:rsidRPr="00D44759">
        <w:t>Sofern keine Zuschlagserteilung auf das Erstangebot erfolgt (siehe dazu den obigen Vorbehalt auf Seite 2), führt der Auftraggeber mit allen Rahmenvertragspartnern, die ein form- und fristgerechtes Angebot über die Vergabeplattform eingereicht haben, Bieterverhandlungen mit dem Ziel, die Angebote inhaltlich zu verbessern.</w:t>
      </w:r>
    </w:p>
    <w:p w14:paraId="46007532" w14:textId="1F00BA86" w:rsidR="00DE126E" w:rsidRPr="00D44759" w:rsidRDefault="00DE126E">
      <w:pPr>
        <w:ind w:left="-3" w:right="19"/>
      </w:pPr>
      <w:r w:rsidRPr="00D44759">
        <w:t>Nach Durchführung der Bieterverhandlungen übermittelt der Auftraggeber die ggf. auf der Grundlage der Verhandlungsgespräche angepassten Vergabeunterlagen und fordert die</w:t>
      </w:r>
      <w:r w:rsidR="005E75A0" w:rsidRPr="00D44759">
        <w:t xml:space="preserve"> Rahmenvertragspartner, welche an den </w:t>
      </w:r>
      <w:r w:rsidR="005E75A0" w:rsidRPr="00D44759">
        <w:lastRenderedPageBreak/>
        <w:t>Bieterverhandlungen teilgenommen haben, zur Einreichung eines finalen Angebots binnen angemessener Frist auf.</w:t>
      </w:r>
    </w:p>
    <w:p w14:paraId="1C35CF04" w14:textId="14CD45BF" w:rsidR="00741ED7" w:rsidRPr="00D44759" w:rsidRDefault="002D4B52">
      <w:pPr>
        <w:ind w:left="-3" w:right="19"/>
      </w:pPr>
      <w:r w:rsidRPr="00D44759">
        <w:t xml:space="preserve">Der Auftraggeber schließt den </w:t>
      </w:r>
      <w:r w:rsidR="007E444B" w:rsidRPr="00D44759">
        <w:t>Einzelv</w:t>
      </w:r>
      <w:r w:rsidRPr="00D44759">
        <w:t xml:space="preserve">ertrag mit demjenigen </w:t>
      </w:r>
      <w:r w:rsidR="007E444B" w:rsidRPr="00D44759">
        <w:t>Rahmenvertragspartner</w:t>
      </w:r>
      <w:r w:rsidRPr="00D44759">
        <w:t>, de</w:t>
      </w:r>
      <w:r w:rsidR="005E75A0" w:rsidRPr="00D44759">
        <w:t>ssen Angebot</w:t>
      </w:r>
      <w:r w:rsidRPr="00D44759">
        <w:t xml:space="preserve"> auf der Basis der </w:t>
      </w:r>
      <w:r w:rsidR="008243C5" w:rsidRPr="00D44759">
        <w:t>Zuschlagskriterien</w:t>
      </w:r>
      <w:r w:rsidRPr="00D44759">
        <w:t xml:space="preserve"> und deren Gewichtung </w:t>
      </w:r>
      <w:r w:rsidR="007E444B" w:rsidRPr="00D44759">
        <w:t xml:space="preserve">für das vorliegende Los </w:t>
      </w:r>
      <w:r w:rsidRPr="00D44759">
        <w:t xml:space="preserve">die </w:t>
      </w:r>
      <w:r w:rsidR="00E30565" w:rsidRPr="00D44759">
        <w:t xml:space="preserve">bestmögliche und damit </w:t>
      </w:r>
      <w:r w:rsidR="00046149" w:rsidRPr="00D44759">
        <w:t>wirtschaftlichste</w:t>
      </w:r>
      <w:r w:rsidRPr="00D44759">
        <w:t xml:space="preserve"> Leistung erwarten lässt. </w:t>
      </w:r>
    </w:p>
    <w:p w14:paraId="57538AF1" w14:textId="6B93E59D" w:rsidR="00741ED7" w:rsidRDefault="002D4B52" w:rsidP="00E30565">
      <w:pPr>
        <w:spacing w:after="360" w:line="233" w:lineRule="auto"/>
        <w:ind w:left="0" w:right="17" w:hanging="11"/>
      </w:pPr>
      <w:r w:rsidRPr="00D44759">
        <w:t xml:space="preserve">Der Auftraggeber informiert die </w:t>
      </w:r>
      <w:r w:rsidR="00377FB5" w:rsidRPr="00D44759">
        <w:t>Rahmenvertragspartner</w:t>
      </w:r>
      <w:r w:rsidRPr="00D44759">
        <w:t>, deren Angebote nicht berücksichtigt werden sollen gem. § 134 GWB, über den Namen des Unternehmens, dessen Angebot angenommen werden soll, über die Gründe der vorgesehenen Nichtberücksichtigung ihres Angebots und über den frühesten Zeitpunkt des Vertragsschlusses</w:t>
      </w:r>
      <w:r>
        <w:t xml:space="preserve"> </w:t>
      </w:r>
      <w:r>
        <w:t xml:space="preserve">in Textform. </w:t>
      </w:r>
    </w:p>
    <w:p w14:paraId="3B062C1F" w14:textId="2D5F397F" w:rsidR="00741ED7" w:rsidRDefault="002D4B52" w:rsidP="002D4B52">
      <w:pPr>
        <w:pStyle w:val="berschrift1"/>
        <w:ind w:left="0" w:firstLine="0"/>
      </w:pPr>
      <w:r>
        <w:t>7</w:t>
      </w:r>
      <w:r>
        <w:rPr>
          <w:rFonts w:ascii="Arial" w:eastAsia="Arial" w:hAnsi="Arial" w:cs="Arial"/>
        </w:rPr>
        <w:t xml:space="preserve"> </w:t>
      </w:r>
      <w:r>
        <w:t xml:space="preserve">Vergaberechtliches Nachprüfungsverfahren </w:t>
      </w:r>
    </w:p>
    <w:p w14:paraId="76D782AA" w14:textId="251425D9" w:rsidR="00741ED7" w:rsidRDefault="002D4B52">
      <w:pPr>
        <w:numPr>
          <w:ilvl w:val="0"/>
          <w:numId w:val="3"/>
        </w:numPr>
        <w:spacing w:after="25"/>
        <w:ind w:right="19" w:hanging="433"/>
      </w:pPr>
      <w:r>
        <w:t>Vergabekammer im Sinne des § 156 GWB:</w:t>
      </w:r>
    </w:p>
    <w:p w14:paraId="656A8CFE" w14:textId="21F9727A" w:rsidR="00B73779" w:rsidRDefault="002D4B52" w:rsidP="00B73779">
      <w:pPr>
        <w:spacing w:after="25"/>
        <w:ind w:left="443" w:right="19"/>
      </w:pPr>
      <w:r>
        <w:t xml:space="preserve">Vergabekammer bei der </w:t>
      </w:r>
      <w:r w:rsidR="00B73779">
        <w:t>Behörde für Stadtentwicklung und Wohnen Hamburg</w:t>
      </w:r>
    </w:p>
    <w:p w14:paraId="44BCB90E" w14:textId="43AFDE8A" w:rsidR="00741ED7" w:rsidRDefault="00B73779" w:rsidP="00B73779">
      <w:pPr>
        <w:spacing w:after="25"/>
        <w:ind w:left="443" w:right="19"/>
      </w:pPr>
      <w:r>
        <w:t>Neuenfelder Straße 19</w:t>
      </w:r>
    </w:p>
    <w:p w14:paraId="7C1B7774" w14:textId="73E3C712" w:rsidR="00741ED7" w:rsidRDefault="002D4B52">
      <w:pPr>
        <w:spacing w:after="25"/>
        <w:ind w:left="443" w:right="19"/>
      </w:pPr>
      <w:r>
        <w:t>2</w:t>
      </w:r>
      <w:r w:rsidR="00DB0FE2">
        <w:t>1109</w:t>
      </w:r>
      <w:r>
        <w:t xml:space="preserve"> Hamburg</w:t>
      </w:r>
    </w:p>
    <w:p w14:paraId="44C2A715" w14:textId="19B18B3B" w:rsidR="00741ED7" w:rsidRDefault="00741ED7">
      <w:pPr>
        <w:spacing w:after="25"/>
        <w:ind w:left="443" w:right="19"/>
      </w:pPr>
    </w:p>
    <w:p w14:paraId="7A90B9E6" w14:textId="74104618" w:rsidR="00741ED7" w:rsidRDefault="002D4B52" w:rsidP="001C6982">
      <w:pPr>
        <w:spacing w:after="180" w:line="233" w:lineRule="auto"/>
        <w:ind w:left="442" w:right="2761" w:hanging="11"/>
      </w:pPr>
      <w:r>
        <w:t xml:space="preserve">Telefon: 040/ </w:t>
      </w:r>
      <w:r w:rsidR="00CB30F6" w:rsidRPr="00CB30F6">
        <w:t xml:space="preserve">4273 10 499 </w:t>
      </w:r>
      <w:r>
        <w:t xml:space="preserve">(aus dem Ausland: +49 40 / </w:t>
      </w:r>
      <w:r w:rsidR="00F842DF" w:rsidRPr="00F842DF">
        <w:t>4273 10 499</w:t>
      </w:r>
      <w:r>
        <w:t>) E-Mail: vergabekammer@</w:t>
      </w:r>
      <w:r w:rsidR="001C6982">
        <w:t>bsw</w:t>
      </w:r>
      <w:r>
        <w:t>.hamburg.de</w:t>
      </w:r>
    </w:p>
    <w:p w14:paraId="1D38B4A0" w14:textId="68D7590E" w:rsidR="00741ED7" w:rsidRDefault="002D4B52">
      <w:pPr>
        <w:numPr>
          <w:ilvl w:val="0"/>
          <w:numId w:val="3"/>
        </w:numPr>
        <w:spacing w:after="25"/>
        <w:ind w:right="19" w:hanging="433"/>
      </w:pPr>
      <w:r>
        <w:t>Die Vergabekammer leitet ein Nachprüfungsverfahren nur auf Antrag ein.</w:t>
      </w:r>
    </w:p>
    <w:p w14:paraId="23763292" w14:textId="60AC8EB8" w:rsidR="00741ED7" w:rsidRDefault="002D4B52">
      <w:pPr>
        <w:ind w:left="443" w:right="19"/>
      </w:pPr>
      <w:r>
        <w:t>Der Antrag ist unzulässig, soweit</w:t>
      </w:r>
    </w:p>
    <w:p w14:paraId="087ED9B8" w14:textId="399409B3" w:rsidR="00741ED7" w:rsidRDefault="002D4B52">
      <w:pPr>
        <w:numPr>
          <w:ilvl w:val="1"/>
          <w:numId w:val="4"/>
        </w:numPr>
        <w:spacing w:after="7"/>
        <w:ind w:left="849" w:right="19" w:hanging="416"/>
      </w:pPr>
      <w:r>
        <w:t>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057310AF" w14:textId="139DBC36" w:rsidR="00741ED7" w:rsidRDefault="002D4B52">
      <w:pPr>
        <w:numPr>
          <w:ilvl w:val="1"/>
          <w:numId w:val="4"/>
        </w:numPr>
        <w:spacing w:after="22"/>
        <w:ind w:left="849" w:right="19" w:hanging="416"/>
      </w:pPr>
      <w:r>
        <w:t>Verstöße gegen Vergabevorschriften, die aufgrund der Bekanntmachung erkennbar sind, nicht spätestens bis zum Ablauf der in der Bekanntmachung benannten Frist zur Bewerbung oder zur Angebotsabgabe gegenüber dem Auftraggeber gerügt werden,</w:t>
      </w:r>
    </w:p>
    <w:p w14:paraId="2A53BCD4" w14:textId="26DD7FF6" w:rsidR="00741ED7" w:rsidRDefault="002D4B52">
      <w:pPr>
        <w:numPr>
          <w:ilvl w:val="1"/>
          <w:numId w:val="4"/>
        </w:numPr>
        <w:spacing w:after="23"/>
        <w:ind w:left="849" w:right="19" w:hanging="416"/>
      </w:pPr>
      <w:r>
        <w:t>Verstöße gegen Vergabevorschriften, die erst in den Vergabeunterlagen erkennbar sind, nicht spätestens bis zum Ablauf der Frist zur Bewerbung oder zur Angebotsabgabe gegenüber dem Auftraggeber gerügt werden,</w:t>
      </w:r>
    </w:p>
    <w:p w14:paraId="697FCDC8" w14:textId="25F79796" w:rsidR="00741ED7" w:rsidRDefault="002D4B52">
      <w:pPr>
        <w:numPr>
          <w:ilvl w:val="1"/>
          <w:numId w:val="4"/>
        </w:numPr>
        <w:spacing w:after="279"/>
        <w:ind w:left="849" w:right="19" w:hanging="416"/>
      </w:pPr>
      <w:r>
        <w:t>mehr als 15 Kalendertage nach Eingang der Mitteilung des Auftraggebers, einer Rüge nicht abhelfen zu wollen, vergangen sind.</w:t>
      </w:r>
    </w:p>
    <w:p w14:paraId="67065768" w14:textId="76FFF04A" w:rsidR="00741ED7" w:rsidRDefault="002D4B52">
      <w:pPr>
        <w:spacing w:after="297"/>
        <w:ind w:left="443" w:right="19"/>
      </w:pPr>
      <w:r>
        <w:t xml:space="preserve">Satz 1 gilt nicht bei einem Antrag auf Feststellung der Unwirksamkeit des Vertrags nach § 135 Absatz 1 Nummer 2 GWB. § 134 Absatz 1 Satz 2 GWB bleibt unberührt. </w:t>
      </w:r>
    </w:p>
    <w:p w14:paraId="7954243E" w14:textId="53B81DE6" w:rsidR="00741ED7" w:rsidRDefault="002D4B52" w:rsidP="00E30565">
      <w:pPr>
        <w:numPr>
          <w:ilvl w:val="0"/>
          <w:numId w:val="3"/>
        </w:numPr>
        <w:spacing w:after="360" w:line="233" w:lineRule="auto"/>
        <w:ind w:left="431" w:right="17" w:hanging="431"/>
      </w:pPr>
      <w:r>
        <w:t>Es wird darauf hingewiesen, dass bei der Durchführung eines Nachprüfungsverfahrens alle Verfahrensbeteiligten nach § 165 Abs. 1 GWB ein Akteneinsichtsrecht haben. Mit der Abgabe eines Teilnahmeantrags wird dieser in die Akte des Auftraggebers als Vergabestelle aufgenommen. Jeder Bewerber muss daher mit der konkreten Möglichkeit rechnen, dass sein Teilnahmeantrag mit allen Bestandteilen von den anderen Verfahrensbeteiligten bei der Vergabekammer eingesehen wird. Es liegt daher im eigenen Interesse eines jeden Bewerbers, schon in seinen Teilnahmeunterlagen auf wichtige Gründe, die nach § 165 Abs. 2 GWB die Vergabekammer veranlassen, die Einsicht in die Akten zu versagen, hinzuweisen und diese in seinen Unterlagen entsprechend kenntlich zu machen (z.B. durch Beifügung einer weiteren Ausfertigung des Teilnahmeantrags, in dem Geheimnisse, insbesondere Fabrikations-, Betriebs- oder Geschäftsgeheimnisse geschwärzt sind).</w:t>
      </w:r>
    </w:p>
    <w:p w14:paraId="2BFF5B35" w14:textId="05EE9DCB" w:rsidR="00741ED7" w:rsidRDefault="001C6982">
      <w:pPr>
        <w:pStyle w:val="berschrift1"/>
        <w:ind w:left="-5"/>
      </w:pPr>
      <w:r>
        <w:t>8</w:t>
      </w:r>
      <w:r w:rsidR="002D4B52">
        <w:rPr>
          <w:rFonts w:ascii="Arial" w:eastAsia="Arial" w:hAnsi="Arial" w:cs="Arial"/>
        </w:rPr>
        <w:t xml:space="preserve"> </w:t>
      </w:r>
      <w:r w:rsidR="002D4B52">
        <w:t xml:space="preserve">Allgemeine Hinweise zur Teilnahme an einem Vergabeverfahren </w:t>
      </w:r>
    </w:p>
    <w:p w14:paraId="7E5ABD51" w14:textId="77777777" w:rsidR="00741ED7" w:rsidRDefault="002D4B52">
      <w:pPr>
        <w:spacing w:after="166"/>
        <w:ind w:left="-3" w:right="19"/>
      </w:pPr>
      <w:r>
        <w:t xml:space="preserve">Im Folgenden werden häufige Fehler aufgezeigt, die einem Bieter bei der Teilnahme an einem Vergabeverfahren unterlaufen können. Solche Fehler können schlimmstenfalls zum Ausschluss eines wirtschaftlichen Angebots aus </w:t>
      </w:r>
      <w:r>
        <w:lastRenderedPageBreak/>
        <w:t xml:space="preserve">rein formalen Gründen führen. Bitte achten Sie daher bei der Angebotserstellung darauf, diese Fehler zu vermeiden. </w:t>
      </w:r>
    </w:p>
    <w:p w14:paraId="7A1DCE0C" w14:textId="77777777" w:rsidR="00741ED7" w:rsidRDefault="002D4B52">
      <w:pPr>
        <w:numPr>
          <w:ilvl w:val="0"/>
          <w:numId w:val="5"/>
        </w:numPr>
        <w:spacing w:after="169"/>
        <w:ind w:left="722" w:right="19" w:hanging="369"/>
      </w:pPr>
      <w:r>
        <w:t>Die Angebotsfrist wird nicht beachtet: Ihr Angebot muss unbedingt vor Ablauf der Angebotsfrist über das Bietertool der Vergabeplattform „Deutsches Vergabeportal“ (DTVP) hochgeladen worden sein, da es ansonsten ausgeschlossen werden muss.</w:t>
      </w:r>
    </w:p>
    <w:p w14:paraId="6476ABDA" w14:textId="77777777" w:rsidR="00741ED7" w:rsidRDefault="002D4B52">
      <w:pPr>
        <w:numPr>
          <w:ilvl w:val="0"/>
          <w:numId w:val="5"/>
        </w:numPr>
        <w:spacing w:after="167"/>
        <w:ind w:left="722" w:right="19" w:hanging="369"/>
      </w:pPr>
      <w:r>
        <w:t>Technische Probleme mit der Vergabeplattform: Bei technischen Problemen mit der Vergabeplattform wenden Sie sich bitte an den Support des Anbieters (cosinex) oder die Vergabestelle. Sollten z.B. Probleme beim (fristgemäßen) Upload von Unterlagen (insbesondere Angeboten) entstehen, wählen Sie bitte nicht alternative Wege der Übermittlung, z.B. per E-Mail, sondern wenden sich bitte rechtzeitig vor Fristablauf an den Support des Anbieters oder die Vergabestelle zwecks Lösung des Problems. Bitte beachten Sie, dass der Support des Anbieters eine vorherige Registrierung und einigen zeitlichen Vorlauf in Anspruch nehmen kann.</w:t>
      </w:r>
    </w:p>
    <w:p w14:paraId="37ABB006" w14:textId="77777777" w:rsidR="00741ED7" w:rsidRDefault="002D4B52">
      <w:pPr>
        <w:numPr>
          <w:ilvl w:val="0"/>
          <w:numId w:val="5"/>
        </w:numPr>
        <w:ind w:left="722" w:right="19" w:hanging="369"/>
      </w:pPr>
      <w:r>
        <w:t>Sie können zum Test des Uploads auf der Vergabeplattform auch eine selbst gewählte Test-Datei hochladen, die Sie später jederzeit wieder entfernen können. Auf diesem Weg können Sie die Kompatibilität Ihrer IT-Umgebung mit der Vergabeplattform rechtzeitig testen.</w:t>
      </w:r>
    </w:p>
    <w:p w14:paraId="508CAA40" w14:textId="77777777" w:rsidR="00741ED7" w:rsidRDefault="002D4B52">
      <w:pPr>
        <w:numPr>
          <w:ilvl w:val="0"/>
          <w:numId w:val="5"/>
        </w:numPr>
        <w:spacing w:after="167"/>
        <w:ind w:left="722" w:right="19" w:hanging="369"/>
      </w:pPr>
      <w:r>
        <w:t>Technische Probleme können auch im Zusammenhang mit der Dateigröße Ihrer Unterlagen auftreten. Bitte beachten Sie, dass keine Einzeldatei mehr als 50 MB groß sein darf. Teilen Sie daher zu große Dateien bitte vor dem Upload auf.</w:t>
      </w:r>
    </w:p>
    <w:p w14:paraId="3F6C2B72" w14:textId="77777777" w:rsidR="00741ED7" w:rsidRDefault="002D4B52">
      <w:pPr>
        <w:numPr>
          <w:ilvl w:val="0"/>
          <w:numId w:val="5"/>
        </w:numPr>
        <w:ind w:left="722" w:right="19" w:hanging="369"/>
      </w:pPr>
      <w:r>
        <w:t>Fehlende Erklärung der Person bei elektronischen Angeboten: Bei der Abgabe elektronischer Angebote ist darauf zu achten, dass eine lesbare Erklärung abzugeben ist, in der die Person des Erklärenden genannt ist.</w:t>
      </w:r>
    </w:p>
    <w:p w14:paraId="249B7416" w14:textId="0BD1DA9E" w:rsidR="00741ED7" w:rsidRDefault="002D4B52" w:rsidP="003E0AE4">
      <w:pPr>
        <w:spacing w:after="120" w:line="259" w:lineRule="auto"/>
        <w:ind w:left="703" w:firstLine="0"/>
        <w:jc w:val="left"/>
      </w:pPr>
      <w:r>
        <w:t xml:space="preserve">Die Vergabestelle behält sich bei Fehlen dieser Erklärung eine Nachforderung vor, allerdings kann der Bieter nicht auf eine Nachforderung vertrauen. </w:t>
      </w:r>
    </w:p>
    <w:p w14:paraId="7AC13E5D" w14:textId="77777777" w:rsidR="00741ED7" w:rsidRDefault="002D4B52">
      <w:pPr>
        <w:numPr>
          <w:ilvl w:val="0"/>
          <w:numId w:val="5"/>
        </w:numPr>
        <w:spacing w:after="187"/>
        <w:ind w:left="722" w:right="19" w:hanging="369"/>
      </w:pPr>
      <w:r>
        <w:t xml:space="preserve">Unterlagen fehlen: Ihr Angebot muss vollständig sein. Dieser Verfahrensbrief leitet Sie sicher durch alle diesbezüglichen Forderungen, welche die Vergabestelle erhebt. Die Vergabestelle kann zwar unter Fristsetzung bestimmte Unterlagen nachfordern, allerdings sind die gesetzlich vorgesehenen Fristen für die Nachlieferungen knapp bemessen. </w:t>
      </w:r>
    </w:p>
    <w:p w14:paraId="628275D6" w14:textId="77777777" w:rsidR="00741ED7" w:rsidRDefault="002D4B52">
      <w:pPr>
        <w:numPr>
          <w:ilvl w:val="0"/>
          <w:numId w:val="5"/>
        </w:numPr>
        <w:spacing w:after="188"/>
        <w:ind w:left="722" w:right="19" w:hanging="369"/>
      </w:pPr>
      <w:r>
        <w:t xml:space="preserve">Fehlende Preisangaben: Ihr Angebot muss alle geforderten Preisangaben in den entsprechenden Unterlagen enthalten. Die Preisangaben müssen zudem leserlich sein!  </w:t>
      </w:r>
    </w:p>
    <w:p w14:paraId="41EF7CEA" w14:textId="77777777" w:rsidR="00741ED7" w:rsidRDefault="002D4B52">
      <w:pPr>
        <w:numPr>
          <w:ilvl w:val="0"/>
          <w:numId w:val="5"/>
        </w:numPr>
        <w:ind w:left="722" w:right="19" w:hanging="369"/>
      </w:pPr>
      <w:r>
        <w:t xml:space="preserve">Kalkulationsfehler: Bspw. durch Nichtbeachtung von Kalkulationsvorgaben der Ausschreibung.  </w:t>
      </w:r>
    </w:p>
    <w:p w14:paraId="1B98059C" w14:textId="77777777" w:rsidR="00741ED7" w:rsidRDefault="002D4B52">
      <w:pPr>
        <w:numPr>
          <w:ilvl w:val="0"/>
          <w:numId w:val="5"/>
        </w:numPr>
        <w:ind w:left="722" w:right="19" w:hanging="369"/>
      </w:pPr>
      <w:r>
        <w:t xml:space="preserve">Um Fehler zu vermeiden, halten Sie sich bitte an diese Aufforderung zur Angebotsabgabe. Um Ihren und den Aufwand der Vergabestelle möglichst gering zu halten, reichen Sie bitte keine anderen bzw. weitergehenden Unterlagen ein; diese sind ggf. nur nach Aufforderung durch die Vergabestelle beizubringen. </w:t>
      </w:r>
    </w:p>
    <w:p w14:paraId="767A0EB6" w14:textId="57D61876" w:rsidR="00741ED7" w:rsidRDefault="002D4B52" w:rsidP="005E75A0">
      <w:pPr>
        <w:spacing w:after="89" w:line="259" w:lineRule="auto"/>
        <w:ind w:left="0" w:firstLine="0"/>
        <w:jc w:val="left"/>
      </w:pPr>
      <w:r>
        <w:t xml:space="preserve"> Wir freuen uns auf Ihr Angebot. </w:t>
      </w:r>
    </w:p>
    <w:p w14:paraId="43934DC9" w14:textId="77777777" w:rsidR="00741ED7" w:rsidRDefault="002D4B52" w:rsidP="002D4B52">
      <w:pPr>
        <w:spacing w:after="89" w:line="259" w:lineRule="auto"/>
        <w:ind w:left="0" w:firstLine="0"/>
        <w:jc w:val="left"/>
      </w:pPr>
      <w:r>
        <w:t xml:space="preserve"> Mit freundlichen Grüßen </w:t>
      </w:r>
    </w:p>
    <w:p w14:paraId="051BE0A1" w14:textId="77777777" w:rsidR="002D4B52" w:rsidRDefault="002D4B52" w:rsidP="002D4B52">
      <w:pPr>
        <w:spacing w:after="89" w:line="259" w:lineRule="auto"/>
        <w:ind w:left="0" w:firstLine="0"/>
        <w:jc w:val="left"/>
      </w:pPr>
    </w:p>
    <w:p w14:paraId="2635BBC2" w14:textId="2CAFF9E0" w:rsidR="00741ED7" w:rsidRDefault="002D4B52" w:rsidP="005E75A0">
      <w:pPr>
        <w:spacing w:after="89" w:line="259" w:lineRule="auto"/>
        <w:ind w:left="0" w:firstLine="0"/>
        <w:jc w:val="left"/>
      </w:pPr>
      <w:r>
        <w:t xml:space="preserve"> Klinik Facil</w:t>
      </w:r>
      <w:r w:rsidR="00B05DEE">
        <w:t>i</w:t>
      </w:r>
      <w:r>
        <w:t xml:space="preserve">ty-Management Eppendorf GmbH </w:t>
      </w:r>
    </w:p>
    <w:sectPr w:rsidR="00741ED7">
      <w:headerReference w:type="even" r:id="rId7"/>
      <w:headerReference w:type="default" r:id="rId8"/>
      <w:footerReference w:type="even" r:id="rId9"/>
      <w:footerReference w:type="default" r:id="rId10"/>
      <w:headerReference w:type="first" r:id="rId11"/>
      <w:footerReference w:type="first" r:id="rId12"/>
      <w:pgSz w:w="11904" w:h="16832"/>
      <w:pgMar w:top="1033" w:right="540" w:bottom="438" w:left="1297" w:header="720" w:footer="43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12C0" w14:textId="77777777" w:rsidR="00080C45" w:rsidRDefault="00080C45">
      <w:pPr>
        <w:spacing w:after="0" w:line="240" w:lineRule="auto"/>
      </w:pPr>
      <w:r>
        <w:separator/>
      </w:r>
    </w:p>
  </w:endnote>
  <w:endnote w:type="continuationSeparator" w:id="0">
    <w:p w14:paraId="696CBC2A" w14:textId="77777777" w:rsidR="00080C45" w:rsidRDefault="00080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973A8" w14:textId="77777777" w:rsidR="00741ED7" w:rsidRDefault="002D4B52">
    <w:pPr>
      <w:spacing w:after="0" w:line="259" w:lineRule="auto"/>
      <w:ind w:left="0" w:right="421" w:firstLine="0"/>
      <w:jc w:val="center"/>
    </w:pPr>
    <w:r>
      <w:rPr>
        <w:color w:val="505050"/>
        <w:sz w:val="16"/>
      </w:rPr>
      <w:t xml:space="preserve">Seite </w:t>
    </w:r>
    <w:r>
      <w:fldChar w:fldCharType="begin"/>
    </w:r>
    <w:r>
      <w:instrText xml:space="preserve"> PAGE   \* MERGEFORMAT </w:instrText>
    </w:r>
    <w:r>
      <w:fldChar w:fldCharType="separate"/>
    </w:r>
    <w:r>
      <w:rPr>
        <w:color w:val="505050"/>
        <w:sz w:val="16"/>
      </w:rPr>
      <w:t>1</w:t>
    </w:r>
    <w:r>
      <w:rPr>
        <w:color w:val="505050"/>
        <w:sz w:val="16"/>
      </w:rPr>
      <w:fldChar w:fldCharType="end"/>
    </w:r>
    <w:r>
      <w:rPr>
        <w:color w:val="505050"/>
        <w:sz w:val="16"/>
      </w:rPr>
      <w:t xml:space="preserve"> von </w:t>
    </w:r>
    <w:fldSimple w:instr=" NUMPAGES   \* MERGEFORMAT ">
      <w:r w:rsidRPr="002D4B52">
        <w:rPr>
          <w:noProof/>
          <w:color w:val="505050"/>
          <w:sz w:val="16"/>
        </w:rPr>
        <w:t>7</w:t>
      </w:r>
    </w:fldSimple>
    <w:r>
      <w:rPr>
        <w:color w:val="505050"/>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714A" w14:textId="476FBA55" w:rsidR="00741ED7" w:rsidRDefault="002D4B52">
    <w:pPr>
      <w:spacing w:after="0" w:line="259" w:lineRule="auto"/>
      <w:ind w:left="0" w:right="421" w:firstLine="0"/>
      <w:jc w:val="center"/>
    </w:pPr>
    <w:r>
      <w:rPr>
        <w:color w:val="505050"/>
        <w:sz w:val="16"/>
      </w:rPr>
      <w:t xml:space="preserve">Seite </w:t>
    </w:r>
    <w:r>
      <w:fldChar w:fldCharType="begin"/>
    </w:r>
    <w:r>
      <w:instrText xml:space="preserve"> PAGE   \* MERGEFORMAT </w:instrText>
    </w:r>
    <w:r>
      <w:fldChar w:fldCharType="separate"/>
    </w:r>
    <w:r w:rsidR="00AB1FB7" w:rsidRPr="00AB1FB7">
      <w:rPr>
        <w:noProof/>
        <w:color w:val="505050"/>
        <w:sz w:val="16"/>
      </w:rPr>
      <w:t>6</w:t>
    </w:r>
    <w:r>
      <w:rPr>
        <w:color w:val="505050"/>
        <w:sz w:val="16"/>
      </w:rPr>
      <w:fldChar w:fldCharType="end"/>
    </w:r>
    <w:r>
      <w:rPr>
        <w:color w:val="505050"/>
        <w:sz w:val="16"/>
      </w:rPr>
      <w:t xml:space="preserve"> von </w:t>
    </w:r>
    <w:fldSimple w:instr=" NUMPAGES   \* MERGEFORMAT ">
      <w:r w:rsidR="00AB1FB7" w:rsidRPr="00AB1FB7">
        <w:rPr>
          <w:noProof/>
          <w:color w:val="505050"/>
          <w:sz w:val="16"/>
        </w:rPr>
        <w:t>6</w:t>
      </w:r>
    </w:fldSimple>
    <w:r>
      <w:rPr>
        <w:color w:val="50505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3345" w14:textId="6DD22717" w:rsidR="00741ED7" w:rsidRDefault="002D4B52">
    <w:pPr>
      <w:spacing w:after="0" w:line="259" w:lineRule="auto"/>
      <w:ind w:left="0" w:right="421" w:firstLine="0"/>
      <w:jc w:val="center"/>
    </w:pPr>
    <w:r>
      <w:rPr>
        <w:color w:val="505050"/>
        <w:sz w:val="16"/>
      </w:rPr>
      <w:t xml:space="preserve">Seite </w:t>
    </w:r>
    <w:r>
      <w:fldChar w:fldCharType="begin"/>
    </w:r>
    <w:r>
      <w:instrText xml:space="preserve"> PAGE   \* MERGEFORMAT </w:instrText>
    </w:r>
    <w:r>
      <w:fldChar w:fldCharType="separate"/>
    </w:r>
    <w:r w:rsidR="00AB1FB7" w:rsidRPr="00AB1FB7">
      <w:rPr>
        <w:noProof/>
        <w:color w:val="505050"/>
        <w:sz w:val="16"/>
      </w:rPr>
      <w:t>1</w:t>
    </w:r>
    <w:r>
      <w:rPr>
        <w:color w:val="505050"/>
        <w:sz w:val="16"/>
      </w:rPr>
      <w:fldChar w:fldCharType="end"/>
    </w:r>
    <w:r>
      <w:rPr>
        <w:color w:val="505050"/>
        <w:sz w:val="16"/>
      </w:rPr>
      <w:t xml:space="preserve"> von </w:t>
    </w:r>
    <w:fldSimple w:instr=" NUMPAGES   \* MERGEFORMAT ">
      <w:r w:rsidR="00AB1FB7" w:rsidRPr="00AB1FB7">
        <w:rPr>
          <w:noProof/>
          <w:color w:val="505050"/>
          <w:sz w:val="16"/>
        </w:rPr>
        <w:t>6</w:t>
      </w:r>
    </w:fldSimple>
    <w:r>
      <w:rPr>
        <w:color w:val="50505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CF9C" w14:textId="77777777" w:rsidR="00080C45" w:rsidRDefault="00080C45">
      <w:pPr>
        <w:spacing w:after="0" w:line="240" w:lineRule="auto"/>
      </w:pPr>
      <w:r>
        <w:separator/>
      </w:r>
    </w:p>
  </w:footnote>
  <w:footnote w:type="continuationSeparator" w:id="0">
    <w:p w14:paraId="4BC31075" w14:textId="77777777" w:rsidR="00080C45" w:rsidRDefault="00080C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831F" w14:textId="77777777" w:rsidR="00741ED7" w:rsidRDefault="002D4B52">
    <w:pPr>
      <w:spacing w:after="0" w:line="259" w:lineRule="auto"/>
      <w:ind w:left="-1297" w:right="11364" w:firstLine="0"/>
      <w:jc w:val="left"/>
    </w:pPr>
    <w:r>
      <w:rPr>
        <w:noProof/>
        <w:color w:val="000000"/>
      </w:rPr>
      <mc:AlternateContent>
        <mc:Choice Requires="wpg">
          <w:drawing>
            <wp:anchor distT="0" distB="0" distL="114300" distR="114300" simplePos="0" relativeHeight="251658240" behindDoc="0" locked="0" layoutInCell="1" allowOverlap="1" wp14:anchorId="18F3EACD" wp14:editId="60836ABA">
              <wp:simplePos x="0" y="0"/>
              <wp:positionH relativeFrom="page">
                <wp:posOffset>0</wp:posOffset>
              </wp:positionH>
              <wp:positionV relativeFrom="page">
                <wp:posOffset>417833</wp:posOffset>
              </wp:positionV>
              <wp:extent cx="7559040" cy="377186"/>
              <wp:effectExtent l="0" t="0" r="0" b="0"/>
              <wp:wrapSquare wrapText="bothSides"/>
              <wp:docPr id="7007" name="Group 7007"/>
              <wp:cNvGraphicFramePr/>
              <a:graphic xmlns:a="http://schemas.openxmlformats.org/drawingml/2006/main">
                <a:graphicData uri="http://schemas.microsoft.com/office/word/2010/wordprocessingGroup">
                  <wpg:wgp>
                    <wpg:cNvGrpSpPr/>
                    <wpg:grpSpPr>
                      <a:xfrm>
                        <a:off x="0" y="0"/>
                        <a:ext cx="7559040" cy="377186"/>
                        <a:chOff x="0" y="0"/>
                        <a:chExt cx="7559040" cy="377186"/>
                      </a:xfrm>
                    </wpg:grpSpPr>
                    <wps:wsp>
                      <wps:cNvPr id="7029" name="Rectangle 7029"/>
                      <wps:cNvSpPr/>
                      <wps:spPr>
                        <a:xfrm>
                          <a:off x="1190308" y="133981"/>
                          <a:ext cx="633859" cy="123872"/>
                        </a:xfrm>
                        <a:prstGeom prst="rect">
                          <a:avLst/>
                        </a:prstGeom>
                        <a:ln>
                          <a:noFill/>
                        </a:ln>
                      </wps:spPr>
                      <wps:txbx>
                        <w:txbxContent>
                          <w:p w14:paraId="27A13AEA" w14:textId="77777777" w:rsidR="00741ED7" w:rsidRDefault="002D4B52">
                            <w:pPr>
                              <w:spacing w:after="160" w:line="259" w:lineRule="auto"/>
                              <w:ind w:left="0" w:firstLine="0"/>
                              <w:jc w:val="left"/>
                            </w:pPr>
                            <w:r>
                              <w:rPr>
                                <w:color w:val="004890"/>
                                <w:sz w:val="14"/>
                              </w:rPr>
                              <w:t>Klinik Facility</w:t>
                            </w:r>
                          </w:p>
                        </w:txbxContent>
                      </wps:txbx>
                      <wps:bodyPr horzOverflow="overflow" vert="horz" lIns="0" tIns="0" rIns="0" bIns="0" rtlCol="0">
                        <a:noAutofit/>
                      </wps:bodyPr>
                    </wps:wsp>
                    <wps:wsp>
                      <wps:cNvPr id="7030" name="Rectangle 7030"/>
                      <wps:cNvSpPr/>
                      <wps:spPr>
                        <a:xfrm>
                          <a:off x="1668526" y="133981"/>
                          <a:ext cx="37214" cy="123872"/>
                        </a:xfrm>
                        <a:prstGeom prst="rect">
                          <a:avLst/>
                        </a:prstGeom>
                        <a:ln>
                          <a:noFill/>
                        </a:ln>
                      </wps:spPr>
                      <wps:txbx>
                        <w:txbxContent>
                          <w:p w14:paraId="02FF0AEA" w14:textId="77777777" w:rsidR="00741ED7" w:rsidRDefault="002D4B52">
                            <w:pPr>
                              <w:spacing w:after="160" w:line="259" w:lineRule="auto"/>
                              <w:ind w:left="0" w:firstLine="0"/>
                              <w:jc w:val="left"/>
                            </w:pPr>
                            <w:r>
                              <w:rPr>
                                <w:color w:val="004890"/>
                                <w:sz w:val="14"/>
                              </w:rPr>
                              <w:t>-</w:t>
                            </w:r>
                          </w:p>
                        </w:txbxContent>
                      </wps:txbx>
                      <wps:bodyPr horzOverflow="overflow" vert="horz" lIns="0" tIns="0" rIns="0" bIns="0" rtlCol="0">
                        <a:noAutofit/>
                      </wps:bodyPr>
                    </wps:wsp>
                    <wps:wsp>
                      <wps:cNvPr id="7031" name="Rectangle 7031"/>
                      <wps:cNvSpPr/>
                      <wps:spPr>
                        <a:xfrm>
                          <a:off x="1698879" y="133981"/>
                          <a:ext cx="1452329" cy="123872"/>
                        </a:xfrm>
                        <a:prstGeom prst="rect">
                          <a:avLst/>
                        </a:prstGeom>
                        <a:ln>
                          <a:noFill/>
                        </a:ln>
                      </wps:spPr>
                      <wps:txbx>
                        <w:txbxContent>
                          <w:p w14:paraId="2D0A3688" w14:textId="77777777" w:rsidR="00741ED7" w:rsidRDefault="002D4B52">
                            <w:pPr>
                              <w:spacing w:after="160" w:line="259" w:lineRule="auto"/>
                              <w:ind w:left="0" w:firstLine="0"/>
                              <w:jc w:val="left"/>
                            </w:pPr>
                            <w:r>
                              <w:rPr>
                                <w:color w:val="004890"/>
                                <w:sz w:val="14"/>
                              </w:rPr>
                              <w:t>Mangement Eppendorf GmbH</w:t>
                            </w:r>
                          </w:p>
                        </w:txbxContent>
                      </wps:txbx>
                      <wps:bodyPr horzOverflow="overflow" vert="horz" lIns="0" tIns="0" rIns="0" bIns="0" rtlCol="0">
                        <a:noAutofit/>
                      </wps:bodyPr>
                    </wps:wsp>
                    <wps:wsp>
                      <wps:cNvPr id="7032" name="Rectangle 7032"/>
                      <wps:cNvSpPr/>
                      <wps:spPr>
                        <a:xfrm>
                          <a:off x="2787650" y="133981"/>
                          <a:ext cx="27485" cy="123872"/>
                        </a:xfrm>
                        <a:prstGeom prst="rect">
                          <a:avLst/>
                        </a:prstGeom>
                        <a:ln>
                          <a:noFill/>
                        </a:ln>
                      </wps:spPr>
                      <wps:txbx>
                        <w:txbxContent>
                          <w:p w14:paraId="1653D582" w14:textId="77777777" w:rsidR="00741ED7" w:rsidRDefault="002D4B52">
                            <w:pPr>
                              <w:spacing w:after="160" w:line="259" w:lineRule="auto"/>
                              <w:ind w:left="0" w:firstLine="0"/>
                              <w:jc w:val="left"/>
                            </w:pPr>
                            <w:r>
                              <w:rPr>
                                <w:color w:val="004890"/>
                                <w:sz w:val="14"/>
                              </w:rPr>
                              <w:t xml:space="preserve"> </w:t>
                            </w:r>
                          </w:p>
                        </w:txbxContent>
                      </wps:txbx>
                      <wps:bodyPr horzOverflow="overflow" vert="horz" lIns="0" tIns="0" rIns="0" bIns="0" rtlCol="0">
                        <a:noAutofit/>
                      </wps:bodyPr>
                    </wps:wsp>
                    <wps:wsp>
                      <wps:cNvPr id="7012" name="Rectangle 7012"/>
                      <wps:cNvSpPr/>
                      <wps:spPr>
                        <a:xfrm>
                          <a:off x="5971921" y="12062"/>
                          <a:ext cx="1679749" cy="123872"/>
                        </a:xfrm>
                        <a:prstGeom prst="rect">
                          <a:avLst/>
                        </a:prstGeom>
                        <a:ln>
                          <a:noFill/>
                        </a:ln>
                      </wps:spPr>
                      <wps:txbx>
                        <w:txbxContent>
                          <w:p w14:paraId="167D1E83" w14:textId="77777777" w:rsidR="00741ED7" w:rsidRDefault="002D4B52">
                            <w:pPr>
                              <w:spacing w:after="160" w:line="259" w:lineRule="auto"/>
                              <w:ind w:left="0" w:firstLine="0"/>
                              <w:jc w:val="left"/>
                            </w:pPr>
                            <w:r>
                              <w:rPr>
                                <w:sz w:val="14"/>
                              </w:rPr>
                              <w:t>Aufforderung zur Angebotsabgabe</w:t>
                            </w:r>
                          </w:p>
                        </w:txbxContent>
                      </wps:txbx>
                      <wps:bodyPr horzOverflow="overflow" vert="horz" lIns="0" tIns="0" rIns="0" bIns="0" rtlCol="0">
                        <a:noAutofit/>
                      </wps:bodyPr>
                    </wps:wsp>
                    <wps:wsp>
                      <wps:cNvPr id="7013" name="Rectangle 7013"/>
                      <wps:cNvSpPr/>
                      <wps:spPr>
                        <a:xfrm>
                          <a:off x="7233285" y="12062"/>
                          <a:ext cx="27485" cy="123872"/>
                        </a:xfrm>
                        <a:prstGeom prst="rect">
                          <a:avLst/>
                        </a:prstGeom>
                        <a:ln>
                          <a:noFill/>
                        </a:ln>
                      </wps:spPr>
                      <wps:txbx>
                        <w:txbxContent>
                          <w:p w14:paraId="2A871B98"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7014" name="Rectangle 7014"/>
                      <wps:cNvSpPr/>
                      <wps:spPr>
                        <a:xfrm>
                          <a:off x="5473446" y="133981"/>
                          <a:ext cx="392087" cy="123872"/>
                        </a:xfrm>
                        <a:prstGeom prst="rect">
                          <a:avLst/>
                        </a:prstGeom>
                        <a:ln>
                          <a:noFill/>
                        </a:ln>
                      </wps:spPr>
                      <wps:txbx>
                        <w:txbxContent>
                          <w:p w14:paraId="0482F3D2" w14:textId="77777777" w:rsidR="00741ED7" w:rsidRDefault="002D4B52">
                            <w:pPr>
                              <w:spacing w:after="160" w:line="259" w:lineRule="auto"/>
                              <w:ind w:left="0" w:firstLine="0"/>
                              <w:jc w:val="left"/>
                            </w:pPr>
                            <w:r>
                              <w:rPr>
                                <w:sz w:val="14"/>
                              </w:rPr>
                              <w:t xml:space="preserve">Version </w:t>
                            </w:r>
                          </w:p>
                        </w:txbxContent>
                      </wps:txbx>
                      <wps:bodyPr horzOverflow="overflow" vert="horz" lIns="0" tIns="0" rIns="0" bIns="0" rtlCol="0">
                        <a:noAutofit/>
                      </wps:bodyPr>
                    </wps:wsp>
                    <wps:wsp>
                      <wps:cNvPr id="7015" name="Rectangle 7015"/>
                      <wps:cNvSpPr/>
                      <wps:spPr>
                        <a:xfrm>
                          <a:off x="5768340" y="133981"/>
                          <a:ext cx="61659" cy="123872"/>
                        </a:xfrm>
                        <a:prstGeom prst="rect">
                          <a:avLst/>
                        </a:prstGeom>
                        <a:ln>
                          <a:noFill/>
                        </a:ln>
                      </wps:spPr>
                      <wps:txbx>
                        <w:txbxContent>
                          <w:p w14:paraId="0E5F5469" w14:textId="77777777" w:rsidR="00741ED7" w:rsidRDefault="002D4B52">
                            <w:pPr>
                              <w:spacing w:after="160" w:line="259" w:lineRule="auto"/>
                              <w:ind w:left="0" w:firstLine="0"/>
                              <w:jc w:val="left"/>
                            </w:pPr>
                            <w:r>
                              <w:rPr>
                                <w:sz w:val="14"/>
                              </w:rPr>
                              <w:t>1</w:t>
                            </w:r>
                          </w:p>
                        </w:txbxContent>
                      </wps:txbx>
                      <wps:bodyPr horzOverflow="overflow" vert="horz" lIns="0" tIns="0" rIns="0" bIns="0" rtlCol="0">
                        <a:noAutofit/>
                      </wps:bodyPr>
                    </wps:wsp>
                    <wps:wsp>
                      <wps:cNvPr id="7016" name="Rectangle 7016"/>
                      <wps:cNvSpPr/>
                      <wps:spPr>
                        <a:xfrm>
                          <a:off x="5819140" y="133981"/>
                          <a:ext cx="29796" cy="123872"/>
                        </a:xfrm>
                        <a:prstGeom prst="rect">
                          <a:avLst/>
                        </a:prstGeom>
                        <a:ln>
                          <a:noFill/>
                        </a:ln>
                      </wps:spPr>
                      <wps:txbx>
                        <w:txbxContent>
                          <w:p w14:paraId="065C4392" w14:textId="77777777" w:rsidR="00741ED7" w:rsidRDefault="002D4B52">
                            <w:pPr>
                              <w:spacing w:after="160" w:line="259" w:lineRule="auto"/>
                              <w:ind w:left="0" w:firstLine="0"/>
                              <w:jc w:val="left"/>
                            </w:pPr>
                            <w:r>
                              <w:rPr>
                                <w:sz w:val="14"/>
                              </w:rPr>
                              <w:t>,</w:t>
                            </w:r>
                          </w:p>
                        </w:txbxContent>
                      </wps:txbx>
                      <wps:bodyPr horzOverflow="overflow" vert="horz" lIns="0" tIns="0" rIns="0" bIns="0" rtlCol="0">
                        <a:noAutofit/>
                      </wps:bodyPr>
                    </wps:wsp>
                    <wps:wsp>
                      <wps:cNvPr id="7017" name="Rectangle 7017"/>
                      <wps:cNvSpPr/>
                      <wps:spPr>
                        <a:xfrm>
                          <a:off x="5839841" y="133981"/>
                          <a:ext cx="27485" cy="123872"/>
                        </a:xfrm>
                        <a:prstGeom prst="rect">
                          <a:avLst/>
                        </a:prstGeom>
                        <a:ln>
                          <a:noFill/>
                        </a:ln>
                      </wps:spPr>
                      <wps:txbx>
                        <w:txbxContent>
                          <w:p w14:paraId="31D4F586"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7018" name="Rectangle 7018"/>
                      <wps:cNvSpPr/>
                      <wps:spPr>
                        <a:xfrm>
                          <a:off x="5860034" y="133981"/>
                          <a:ext cx="480380" cy="123872"/>
                        </a:xfrm>
                        <a:prstGeom prst="rect">
                          <a:avLst/>
                        </a:prstGeom>
                        <a:ln>
                          <a:noFill/>
                        </a:ln>
                      </wps:spPr>
                      <wps:txbx>
                        <w:txbxContent>
                          <w:p w14:paraId="7A1C7A0B" w14:textId="77777777" w:rsidR="00741ED7" w:rsidRDefault="002D4B52">
                            <w:pPr>
                              <w:spacing w:after="160" w:line="259" w:lineRule="auto"/>
                              <w:ind w:left="0" w:firstLine="0"/>
                              <w:jc w:val="left"/>
                            </w:pPr>
                            <w:r>
                              <w:rPr>
                                <w:sz w:val="14"/>
                              </w:rPr>
                              <w:t>Anlage 06</w:t>
                            </w:r>
                          </w:p>
                        </w:txbxContent>
                      </wps:txbx>
                      <wps:bodyPr horzOverflow="overflow" vert="horz" lIns="0" tIns="0" rIns="0" bIns="0" rtlCol="0">
                        <a:noAutofit/>
                      </wps:bodyPr>
                    </wps:wsp>
                    <wps:wsp>
                      <wps:cNvPr id="7019" name="Rectangle 7019"/>
                      <wps:cNvSpPr/>
                      <wps:spPr>
                        <a:xfrm>
                          <a:off x="6226175" y="133981"/>
                          <a:ext cx="27485" cy="123872"/>
                        </a:xfrm>
                        <a:prstGeom prst="rect">
                          <a:avLst/>
                        </a:prstGeom>
                        <a:ln>
                          <a:noFill/>
                        </a:ln>
                      </wps:spPr>
                      <wps:txbx>
                        <w:txbxContent>
                          <w:p w14:paraId="0531340B"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7020" name="Rectangle 7020"/>
                      <wps:cNvSpPr/>
                      <wps:spPr>
                        <a:xfrm>
                          <a:off x="6246495" y="133981"/>
                          <a:ext cx="148857" cy="123872"/>
                        </a:xfrm>
                        <a:prstGeom prst="rect">
                          <a:avLst/>
                        </a:prstGeom>
                        <a:ln>
                          <a:noFill/>
                        </a:ln>
                      </wps:spPr>
                      <wps:txbx>
                        <w:txbxContent>
                          <w:p w14:paraId="40E7DB48" w14:textId="77777777" w:rsidR="00741ED7" w:rsidRDefault="002D4B52">
                            <w:pPr>
                              <w:spacing w:after="160" w:line="259" w:lineRule="auto"/>
                              <w:ind w:left="0" w:firstLine="0"/>
                              <w:jc w:val="left"/>
                            </w:pPr>
                            <w:r>
                              <w:rPr>
                                <w:sz w:val="14"/>
                              </w:rPr>
                              <w:t xml:space="preserve">zu </w:t>
                            </w:r>
                          </w:p>
                        </w:txbxContent>
                      </wps:txbx>
                      <wps:bodyPr horzOverflow="overflow" vert="horz" lIns="0" tIns="0" rIns="0" bIns="0" rtlCol="0">
                        <a:noAutofit/>
                      </wps:bodyPr>
                    </wps:wsp>
                    <wps:wsp>
                      <wps:cNvPr id="7021" name="Rectangle 7021"/>
                      <wps:cNvSpPr/>
                      <wps:spPr>
                        <a:xfrm>
                          <a:off x="6358509" y="133981"/>
                          <a:ext cx="237150" cy="123872"/>
                        </a:xfrm>
                        <a:prstGeom prst="rect">
                          <a:avLst/>
                        </a:prstGeom>
                        <a:ln>
                          <a:noFill/>
                        </a:ln>
                      </wps:spPr>
                      <wps:txbx>
                        <w:txbxContent>
                          <w:p w14:paraId="7987B6E8" w14:textId="77777777" w:rsidR="00741ED7" w:rsidRDefault="002D4B52">
                            <w:pPr>
                              <w:spacing w:after="160" w:line="259" w:lineRule="auto"/>
                              <w:ind w:left="0" w:firstLine="0"/>
                              <w:jc w:val="left"/>
                            </w:pPr>
                            <w:r>
                              <w:rPr>
                                <w:sz w:val="14"/>
                              </w:rPr>
                              <w:t>2.3.5</w:t>
                            </w:r>
                          </w:p>
                        </w:txbxContent>
                      </wps:txbx>
                      <wps:bodyPr horzOverflow="overflow" vert="horz" lIns="0" tIns="0" rIns="0" bIns="0" rtlCol="0">
                        <a:noAutofit/>
                      </wps:bodyPr>
                    </wps:wsp>
                    <wps:wsp>
                      <wps:cNvPr id="7022" name="Rectangle 7022"/>
                      <wps:cNvSpPr/>
                      <wps:spPr>
                        <a:xfrm>
                          <a:off x="6531357" y="133981"/>
                          <a:ext cx="29795" cy="123872"/>
                        </a:xfrm>
                        <a:prstGeom prst="rect">
                          <a:avLst/>
                        </a:prstGeom>
                        <a:ln>
                          <a:noFill/>
                        </a:ln>
                      </wps:spPr>
                      <wps:txbx>
                        <w:txbxContent>
                          <w:p w14:paraId="75F9C958" w14:textId="77777777" w:rsidR="00741ED7" w:rsidRDefault="002D4B52">
                            <w:pPr>
                              <w:spacing w:after="160" w:line="259" w:lineRule="auto"/>
                              <w:ind w:left="0" w:firstLine="0"/>
                              <w:jc w:val="left"/>
                            </w:pPr>
                            <w:r>
                              <w:rPr>
                                <w:sz w:val="14"/>
                              </w:rPr>
                              <w:t>,</w:t>
                            </w:r>
                          </w:p>
                        </w:txbxContent>
                      </wps:txbx>
                      <wps:bodyPr horzOverflow="overflow" vert="horz" lIns="0" tIns="0" rIns="0" bIns="0" rtlCol="0">
                        <a:noAutofit/>
                      </wps:bodyPr>
                    </wps:wsp>
                    <wps:wsp>
                      <wps:cNvPr id="7023" name="Rectangle 7023"/>
                      <wps:cNvSpPr/>
                      <wps:spPr>
                        <a:xfrm>
                          <a:off x="6551931" y="133981"/>
                          <a:ext cx="27485" cy="123872"/>
                        </a:xfrm>
                        <a:prstGeom prst="rect">
                          <a:avLst/>
                        </a:prstGeom>
                        <a:ln>
                          <a:noFill/>
                        </a:ln>
                      </wps:spPr>
                      <wps:txbx>
                        <w:txbxContent>
                          <w:p w14:paraId="58154C7C"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7024" name="Rectangle 7024"/>
                      <wps:cNvSpPr/>
                      <wps:spPr>
                        <a:xfrm>
                          <a:off x="6572250" y="133981"/>
                          <a:ext cx="337847" cy="123872"/>
                        </a:xfrm>
                        <a:prstGeom prst="rect">
                          <a:avLst/>
                        </a:prstGeom>
                        <a:ln>
                          <a:noFill/>
                        </a:ln>
                      </wps:spPr>
                      <wps:txbx>
                        <w:txbxContent>
                          <w:p w14:paraId="3A0F669B" w14:textId="77777777" w:rsidR="00741ED7" w:rsidRDefault="002D4B52">
                            <w:pPr>
                              <w:spacing w:after="160" w:line="259" w:lineRule="auto"/>
                              <w:ind w:left="0" w:firstLine="0"/>
                              <w:jc w:val="left"/>
                            </w:pPr>
                            <w:r>
                              <w:rPr>
                                <w:sz w:val="14"/>
                              </w:rPr>
                              <w:t xml:space="preserve">Stand: </w:t>
                            </w:r>
                          </w:p>
                        </w:txbxContent>
                      </wps:txbx>
                      <wps:bodyPr horzOverflow="overflow" vert="horz" lIns="0" tIns="0" rIns="0" bIns="0" rtlCol="0">
                        <a:noAutofit/>
                      </wps:bodyPr>
                    </wps:wsp>
                    <wps:wsp>
                      <wps:cNvPr id="7025" name="Rectangle 7025"/>
                      <wps:cNvSpPr/>
                      <wps:spPr>
                        <a:xfrm>
                          <a:off x="6826504" y="133981"/>
                          <a:ext cx="61659" cy="123872"/>
                        </a:xfrm>
                        <a:prstGeom prst="rect">
                          <a:avLst/>
                        </a:prstGeom>
                        <a:ln>
                          <a:noFill/>
                        </a:ln>
                      </wps:spPr>
                      <wps:txbx>
                        <w:txbxContent>
                          <w:p w14:paraId="5FA7C7B1" w14:textId="77777777" w:rsidR="00741ED7" w:rsidRDefault="002D4B52">
                            <w:pPr>
                              <w:spacing w:after="160" w:line="259" w:lineRule="auto"/>
                              <w:ind w:left="0" w:firstLine="0"/>
                              <w:jc w:val="left"/>
                            </w:pPr>
                            <w:r>
                              <w:rPr>
                                <w:sz w:val="14"/>
                              </w:rPr>
                              <w:t>1</w:t>
                            </w:r>
                          </w:p>
                        </w:txbxContent>
                      </wps:txbx>
                      <wps:bodyPr horzOverflow="overflow" vert="horz" lIns="0" tIns="0" rIns="0" bIns="0" rtlCol="0">
                        <a:noAutofit/>
                      </wps:bodyPr>
                    </wps:wsp>
                    <wps:wsp>
                      <wps:cNvPr id="7026" name="Rectangle 7026"/>
                      <wps:cNvSpPr/>
                      <wps:spPr>
                        <a:xfrm>
                          <a:off x="6867144" y="133981"/>
                          <a:ext cx="61659" cy="123872"/>
                        </a:xfrm>
                        <a:prstGeom prst="rect">
                          <a:avLst/>
                        </a:prstGeom>
                        <a:ln>
                          <a:noFill/>
                        </a:ln>
                      </wps:spPr>
                      <wps:txbx>
                        <w:txbxContent>
                          <w:p w14:paraId="4503B632" w14:textId="77777777" w:rsidR="00741ED7" w:rsidRDefault="002D4B52">
                            <w:pPr>
                              <w:spacing w:after="160" w:line="259" w:lineRule="auto"/>
                              <w:ind w:left="0" w:firstLine="0"/>
                              <w:jc w:val="left"/>
                            </w:pPr>
                            <w:r>
                              <w:rPr>
                                <w:sz w:val="14"/>
                              </w:rPr>
                              <w:t>6</w:t>
                            </w:r>
                          </w:p>
                        </w:txbxContent>
                      </wps:txbx>
                      <wps:bodyPr horzOverflow="overflow" vert="horz" lIns="0" tIns="0" rIns="0" bIns="0" rtlCol="0">
                        <a:noAutofit/>
                      </wps:bodyPr>
                    </wps:wsp>
                    <wps:wsp>
                      <wps:cNvPr id="7027" name="Rectangle 7027"/>
                      <wps:cNvSpPr/>
                      <wps:spPr>
                        <a:xfrm>
                          <a:off x="6918071" y="133981"/>
                          <a:ext cx="412641" cy="123872"/>
                        </a:xfrm>
                        <a:prstGeom prst="rect">
                          <a:avLst/>
                        </a:prstGeom>
                        <a:ln>
                          <a:noFill/>
                        </a:ln>
                      </wps:spPr>
                      <wps:txbx>
                        <w:txbxContent>
                          <w:p w14:paraId="2C8124C8" w14:textId="77777777" w:rsidR="00741ED7" w:rsidRDefault="002D4B52">
                            <w:pPr>
                              <w:spacing w:after="160" w:line="259" w:lineRule="auto"/>
                              <w:ind w:left="0" w:firstLine="0"/>
                              <w:jc w:val="left"/>
                            </w:pPr>
                            <w:r>
                              <w:rPr>
                                <w:sz w:val="14"/>
                              </w:rPr>
                              <w:t>.04.2021</w:t>
                            </w:r>
                          </w:p>
                        </w:txbxContent>
                      </wps:txbx>
                      <wps:bodyPr horzOverflow="overflow" vert="horz" lIns="0" tIns="0" rIns="0" bIns="0" rtlCol="0">
                        <a:noAutofit/>
                      </wps:bodyPr>
                    </wps:wsp>
                    <wps:wsp>
                      <wps:cNvPr id="7028" name="Rectangle 7028"/>
                      <wps:cNvSpPr/>
                      <wps:spPr>
                        <a:xfrm>
                          <a:off x="7233285" y="133981"/>
                          <a:ext cx="27485" cy="123872"/>
                        </a:xfrm>
                        <a:prstGeom prst="rect">
                          <a:avLst/>
                        </a:prstGeom>
                        <a:ln>
                          <a:noFill/>
                        </a:ln>
                      </wps:spPr>
                      <wps:txbx>
                        <w:txbxContent>
                          <w:p w14:paraId="756C9A80"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7008" name="Shape 7008"/>
                      <wps:cNvSpPr/>
                      <wps:spPr>
                        <a:xfrm>
                          <a:off x="0" y="374012"/>
                          <a:ext cx="7559040" cy="3175"/>
                        </a:xfrm>
                        <a:custGeom>
                          <a:avLst/>
                          <a:gdLst/>
                          <a:ahLst/>
                          <a:cxnLst/>
                          <a:rect l="0" t="0" r="0" b="0"/>
                          <a:pathLst>
                            <a:path w="7559040" h="3175">
                              <a:moveTo>
                                <a:pt x="7559040" y="3175"/>
                              </a:moveTo>
                              <a:lnTo>
                                <a:pt x="0" y="0"/>
                              </a:lnTo>
                            </a:path>
                          </a:pathLst>
                        </a:custGeom>
                        <a:ln w="28575" cap="flat">
                          <a:miter lim="127000"/>
                        </a:ln>
                      </wps:spPr>
                      <wps:style>
                        <a:lnRef idx="1">
                          <a:srgbClr val="004992"/>
                        </a:lnRef>
                        <a:fillRef idx="0">
                          <a:srgbClr val="000000">
                            <a:alpha val="0"/>
                          </a:srgbClr>
                        </a:fillRef>
                        <a:effectRef idx="0">
                          <a:scrgbClr r="0" g="0" b="0"/>
                        </a:effectRef>
                        <a:fontRef idx="none"/>
                      </wps:style>
                      <wps:bodyPr/>
                    </wps:wsp>
                    <wps:wsp>
                      <wps:cNvPr id="7009" name="Shape 7009"/>
                      <wps:cNvSpPr/>
                      <wps:spPr>
                        <a:xfrm>
                          <a:off x="828040" y="0"/>
                          <a:ext cx="269855" cy="237470"/>
                        </a:xfrm>
                        <a:custGeom>
                          <a:avLst/>
                          <a:gdLst/>
                          <a:ahLst/>
                          <a:cxnLst/>
                          <a:rect l="0" t="0" r="0" b="0"/>
                          <a:pathLst>
                            <a:path w="269855" h="237470">
                              <a:moveTo>
                                <a:pt x="0" y="0"/>
                              </a:moveTo>
                              <a:lnTo>
                                <a:pt x="236127" y="1"/>
                              </a:lnTo>
                              <a:lnTo>
                                <a:pt x="236127" y="108551"/>
                              </a:lnTo>
                              <a:lnTo>
                                <a:pt x="269855" y="108551"/>
                              </a:lnTo>
                              <a:lnTo>
                                <a:pt x="269855" y="127546"/>
                              </a:lnTo>
                              <a:lnTo>
                                <a:pt x="236127" y="127546"/>
                              </a:lnTo>
                              <a:lnTo>
                                <a:pt x="236127" y="143157"/>
                              </a:lnTo>
                              <a:lnTo>
                                <a:pt x="266484" y="143157"/>
                              </a:lnTo>
                              <a:lnTo>
                                <a:pt x="266484" y="162153"/>
                              </a:lnTo>
                              <a:lnTo>
                                <a:pt x="236127" y="162152"/>
                              </a:lnTo>
                              <a:lnTo>
                                <a:pt x="236127" y="177758"/>
                              </a:lnTo>
                              <a:lnTo>
                                <a:pt x="269855" y="177758"/>
                              </a:lnTo>
                              <a:lnTo>
                                <a:pt x="269855" y="196759"/>
                              </a:lnTo>
                              <a:lnTo>
                                <a:pt x="236127" y="196758"/>
                              </a:lnTo>
                              <a:lnTo>
                                <a:pt x="236127" y="237470"/>
                              </a:lnTo>
                              <a:lnTo>
                                <a:pt x="0" y="237469"/>
                              </a:lnTo>
                              <a:lnTo>
                                <a:pt x="0" y="0"/>
                              </a:lnTo>
                              <a:close/>
                            </a:path>
                          </a:pathLst>
                        </a:custGeom>
                        <a:ln w="0" cap="flat">
                          <a:miter lim="127000"/>
                        </a:ln>
                      </wps:spPr>
                      <wps:style>
                        <a:lnRef idx="0">
                          <a:srgbClr val="000000">
                            <a:alpha val="0"/>
                          </a:srgbClr>
                        </a:lnRef>
                        <a:fillRef idx="1">
                          <a:srgbClr val="004991"/>
                        </a:fillRef>
                        <a:effectRef idx="0">
                          <a:scrgbClr r="0" g="0" b="0"/>
                        </a:effectRef>
                        <a:fontRef idx="none"/>
                      </wps:style>
                      <wps:bodyPr/>
                    </wps:wsp>
                    <wps:wsp>
                      <wps:cNvPr id="7010" name="Shape 7010"/>
                      <wps:cNvSpPr/>
                      <wps:spPr>
                        <a:xfrm>
                          <a:off x="895495" y="108726"/>
                          <a:ext cx="68825" cy="89294"/>
                        </a:xfrm>
                        <a:custGeom>
                          <a:avLst/>
                          <a:gdLst/>
                          <a:ahLst/>
                          <a:cxnLst/>
                          <a:rect l="0" t="0" r="0" b="0"/>
                          <a:pathLst>
                            <a:path w="68825" h="89294">
                              <a:moveTo>
                                <a:pt x="0" y="0"/>
                              </a:moveTo>
                              <a:cubicBezTo>
                                <a:pt x="14126" y="0"/>
                                <a:pt x="14126" y="0"/>
                                <a:pt x="14126" y="0"/>
                              </a:cubicBezTo>
                              <a:cubicBezTo>
                                <a:pt x="14126" y="56964"/>
                                <a:pt x="14126" y="56964"/>
                                <a:pt x="14126" y="56964"/>
                              </a:cubicBezTo>
                              <a:cubicBezTo>
                                <a:pt x="14126" y="68697"/>
                                <a:pt x="18015" y="77561"/>
                                <a:pt x="34219" y="77561"/>
                              </a:cubicBezTo>
                              <a:cubicBezTo>
                                <a:pt x="48476" y="77561"/>
                                <a:pt x="54955" y="71565"/>
                                <a:pt x="54955" y="55137"/>
                              </a:cubicBezTo>
                              <a:cubicBezTo>
                                <a:pt x="54955" y="0"/>
                                <a:pt x="54955" y="0"/>
                                <a:pt x="54955" y="0"/>
                              </a:cubicBezTo>
                              <a:cubicBezTo>
                                <a:pt x="68825" y="0"/>
                                <a:pt x="68825" y="0"/>
                                <a:pt x="68825" y="0"/>
                              </a:cubicBezTo>
                              <a:cubicBezTo>
                                <a:pt x="68825" y="54095"/>
                                <a:pt x="68825" y="54095"/>
                                <a:pt x="68825" y="54095"/>
                              </a:cubicBezTo>
                              <a:cubicBezTo>
                                <a:pt x="68825" y="77561"/>
                                <a:pt x="56248" y="89294"/>
                                <a:pt x="33308" y="89294"/>
                              </a:cubicBezTo>
                              <a:cubicBezTo>
                                <a:pt x="5830" y="89293"/>
                                <a:pt x="0" y="74171"/>
                                <a:pt x="0" y="58006"/>
                              </a:cubicBezTo>
                              <a:cubicBezTo>
                                <a:pt x="0" y="0"/>
                                <a:pt x="0" y="0"/>
                                <a:pt x="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011" name="Shape 7011"/>
                      <wps:cNvSpPr/>
                      <wps:spPr>
                        <a:xfrm>
                          <a:off x="982596" y="108726"/>
                          <a:ext cx="64674" cy="87988"/>
                        </a:xfrm>
                        <a:custGeom>
                          <a:avLst/>
                          <a:gdLst/>
                          <a:ahLst/>
                          <a:cxnLst/>
                          <a:rect l="0" t="0" r="0" b="0"/>
                          <a:pathLst>
                            <a:path w="64674" h="87988">
                              <a:moveTo>
                                <a:pt x="0" y="0"/>
                              </a:moveTo>
                              <a:lnTo>
                                <a:pt x="14126" y="0"/>
                              </a:lnTo>
                              <a:lnTo>
                                <a:pt x="14126" y="40804"/>
                              </a:lnTo>
                              <a:lnTo>
                                <a:pt x="46010" y="0"/>
                              </a:lnTo>
                              <a:lnTo>
                                <a:pt x="63382" y="0"/>
                              </a:lnTo>
                              <a:lnTo>
                                <a:pt x="28645" y="42494"/>
                              </a:lnTo>
                              <a:lnTo>
                                <a:pt x="64674" y="87988"/>
                              </a:lnTo>
                              <a:lnTo>
                                <a:pt x="45880" y="87988"/>
                              </a:lnTo>
                              <a:lnTo>
                                <a:pt x="14126" y="44973"/>
                              </a:lnTo>
                              <a:lnTo>
                                <a:pt x="14126" y="87988"/>
                              </a:lnTo>
                              <a:lnTo>
                                <a:pt x="0" y="8798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18F3EACD" id="Group 7007" o:spid="_x0000_s1046" style="position:absolute;left:0;text-align:left;margin-left:0;margin-top:32.9pt;width:595.2pt;height:29.7pt;z-index:251658240;mso-position-horizontal-relative:page;mso-position-vertical-relative:page" coordsize="75590,3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">
              <v:rect id="Rectangle 7029" o:spid="_x0000_s1047" style="position:absolute;left:11903;top:1339;width:633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" filled="f" stroked="f">
                <v:textbox inset="0,0,0,0">
                  <w:txbxContent>
                    <w:p w14:paraId="27A13AEA" w14:textId="77777777" w:rsidR="00741ED7" w:rsidRDefault="002D4B52">
                      <w:pPr>
                        <w:spacing w:after="160" w:line="259" w:lineRule="auto"/>
                        <w:ind w:left="0" w:firstLine="0"/>
                        <w:jc w:val="left"/>
                      </w:pPr>
                      <w:r>
                        <w:rPr>
                          <w:color w:val="004890"/>
                          <w:sz w:val="14"/>
                        </w:rPr>
                        <w:t>Klinik Facility</w:t>
                      </w:r>
                    </w:p>
                  </w:txbxContent>
                </v:textbox>
              </v:rect>
              <v:rect id="Rectangle 7030" o:spid="_x0000_s1048" style="position:absolute;left:16685;top:1339;width:372;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" filled="f" stroked="f">
                <v:textbox inset="0,0,0,0">
                  <w:txbxContent>
                    <w:p w14:paraId="02FF0AEA" w14:textId="77777777" w:rsidR="00741ED7" w:rsidRDefault="002D4B52">
                      <w:pPr>
                        <w:spacing w:after="160" w:line="259" w:lineRule="auto"/>
                        <w:ind w:left="0" w:firstLine="0"/>
                        <w:jc w:val="left"/>
                      </w:pPr>
                      <w:r>
                        <w:rPr>
                          <w:color w:val="004890"/>
                          <w:sz w:val="14"/>
                        </w:rPr>
                        <w:t>-</w:t>
                      </w:r>
                    </w:p>
                  </w:txbxContent>
                </v:textbox>
              </v:rect>
              <v:rect id="Rectangle 7031" o:spid="_x0000_s1049" style="position:absolute;left:16988;top:1339;width:14524;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" filled="f" stroked="f">
                <v:textbox inset="0,0,0,0">
                  <w:txbxContent>
                    <w:p w14:paraId="2D0A3688" w14:textId="77777777" w:rsidR="00741ED7" w:rsidRDefault="002D4B52">
                      <w:pPr>
                        <w:spacing w:after="160" w:line="259" w:lineRule="auto"/>
                        <w:ind w:left="0" w:firstLine="0"/>
                        <w:jc w:val="left"/>
                      </w:pPr>
                      <w:r>
                        <w:rPr>
                          <w:color w:val="004890"/>
                          <w:sz w:val="14"/>
                        </w:rPr>
                        <w:t>Mangement Eppendorf GmbH</w:t>
                      </w:r>
                    </w:p>
                  </w:txbxContent>
                </v:textbox>
              </v:rect>
              <v:rect id="Rectangle 7032" o:spid="_x0000_s1050" style="position:absolute;left:27876;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" filled="f" stroked="f">
                <v:textbox inset="0,0,0,0">
                  <w:txbxContent>
                    <w:p w14:paraId="1653D582" w14:textId="77777777" w:rsidR="00741ED7" w:rsidRDefault="002D4B52">
                      <w:pPr>
                        <w:spacing w:after="160" w:line="259" w:lineRule="auto"/>
                        <w:ind w:left="0" w:firstLine="0"/>
                        <w:jc w:val="left"/>
                      </w:pPr>
                      <w:r>
                        <w:rPr>
                          <w:color w:val="004890"/>
                          <w:sz w:val="14"/>
                        </w:rPr>
                        <w:t xml:space="preserve"> </w:t>
                      </w:r>
                    </w:p>
                  </w:txbxContent>
                </v:textbox>
              </v:rect>
              <v:rect id="Rectangle 7012" o:spid="_x0000_s1051" style="position:absolute;left:59719;top:120;width:16797;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" filled="f" stroked="f">
                <v:textbox inset="0,0,0,0">
                  <w:txbxContent>
                    <w:p w14:paraId="167D1E83" w14:textId="77777777" w:rsidR="00741ED7" w:rsidRDefault="002D4B52">
                      <w:pPr>
                        <w:spacing w:after="160" w:line="259" w:lineRule="auto"/>
                        <w:ind w:left="0" w:firstLine="0"/>
                        <w:jc w:val="left"/>
                      </w:pPr>
                      <w:r>
                        <w:rPr>
                          <w:sz w:val="14"/>
                        </w:rPr>
                        <w:t>Aufforderung zur Angebotsabgabe</w:t>
                      </w:r>
                    </w:p>
                  </w:txbxContent>
                </v:textbox>
              </v:rect>
              <v:rect id="Rectangle 7013" o:spid="_x0000_s1052" style="position:absolute;left:72332;top:120;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" filled="f" stroked="f">
                <v:textbox inset="0,0,0,0">
                  <w:txbxContent>
                    <w:p w14:paraId="2A871B98" w14:textId="77777777" w:rsidR="00741ED7" w:rsidRDefault="002D4B52">
                      <w:pPr>
                        <w:spacing w:after="160" w:line="259" w:lineRule="auto"/>
                        <w:ind w:left="0" w:firstLine="0"/>
                        <w:jc w:val="left"/>
                      </w:pPr>
                      <w:r>
                        <w:rPr>
                          <w:sz w:val="14"/>
                        </w:rPr>
                        <w:t xml:space="preserve"> </w:t>
                      </w:r>
                    </w:p>
                  </w:txbxContent>
                </v:textbox>
              </v:rect>
              <v:rect id="Rectangle 7014" o:spid="_x0000_s1053" style="position:absolute;left:54734;top:1339;width:392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" filled="f" stroked="f">
                <v:textbox inset="0,0,0,0">
                  <w:txbxContent>
                    <w:p w14:paraId="0482F3D2" w14:textId="77777777" w:rsidR="00741ED7" w:rsidRDefault="002D4B52">
                      <w:pPr>
                        <w:spacing w:after="160" w:line="259" w:lineRule="auto"/>
                        <w:ind w:left="0" w:firstLine="0"/>
                        <w:jc w:val="left"/>
                      </w:pPr>
                      <w:r>
                        <w:rPr>
                          <w:sz w:val="14"/>
                        </w:rPr>
                        <w:t xml:space="preserve">Version </w:t>
                      </w:r>
                    </w:p>
                  </w:txbxContent>
                </v:textbox>
              </v:rect>
              <v:rect id="Rectangle 7015" o:spid="_x0000_s1054" style="position:absolute;left:57683;top:1339;width:616;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" filled="f" stroked="f">
                <v:textbox inset="0,0,0,0">
                  <w:txbxContent>
                    <w:p w14:paraId="0E5F5469" w14:textId="77777777" w:rsidR="00741ED7" w:rsidRDefault="002D4B52">
                      <w:pPr>
                        <w:spacing w:after="160" w:line="259" w:lineRule="auto"/>
                        <w:ind w:left="0" w:firstLine="0"/>
                        <w:jc w:val="left"/>
                      </w:pPr>
                      <w:r>
                        <w:rPr>
                          <w:sz w:val="14"/>
                        </w:rPr>
                        <w:t>1</w:t>
                      </w:r>
                    </w:p>
                  </w:txbxContent>
                </v:textbox>
              </v:rect>
              <v:rect id="Rectangle 7016" o:spid="_x0000_s1055" style="position:absolute;left:58191;top:1339;width:29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" filled="f" stroked="f">
                <v:textbox inset="0,0,0,0">
                  <w:txbxContent>
                    <w:p w14:paraId="065C4392" w14:textId="77777777" w:rsidR="00741ED7" w:rsidRDefault="002D4B52">
                      <w:pPr>
                        <w:spacing w:after="160" w:line="259" w:lineRule="auto"/>
                        <w:ind w:left="0" w:firstLine="0"/>
                        <w:jc w:val="left"/>
                      </w:pPr>
                      <w:r>
                        <w:rPr>
                          <w:sz w:val="14"/>
                        </w:rPr>
                        <w:t>,</w:t>
                      </w:r>
                    </w:p>
                  </w:txbxContent>
                </v:textbox>
              </v:rect>
              <v:rect id="Rectangle 7017" o:spid="_x0000_s1056" style="position:absolute;left:58398;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" filled="f" stroked="f">
                <v:textbox inset="0,0,0,0">
                  <w:txbxContent>
                    <w:p w14:paraId="31D4F586" w14:textId="77777777" w:rsidR="00741ED7" w:rsidRDefault="002D4B52">
                      <w:pPr>
                        <w:spacing w:after="160" w:line="259" w:lineRule="auto"/>
                        <w:ind w:left="0" w:firstLine="0"/>
                        <w:jc w:val="left"/>
                      </w:pPr>
                      <w:r>
                        <w:rPr>
                          <w:sz w:val="14"/>
                        </w:rPr>
                        <w:t xml:space="preserve"> </w:t>
                      </w:r>
                    </w:p>
                  </w:txbxContent>
                </v:textbox>
              </v:rect>
              <v:rect id="Rectangle 7018" o:spid="_x0000_s1057" style="position:absolute;left:58600;top:1339;width:4804;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" filled="f" stroked="f">
                <v:textbox inset="0,0,0,0">
                  <w:txbxContent>
                    <w:p w14:paraId="7A1C7A0B" w14:textId="77777777" w:rsidR="00741ED7" w:rsidRDefault="002D4B52">
                      <w:pPr>
                        <w:spacing w:after="160" w:line="259" w:lineRule="auto"/>
                        <w:ind w:left="0" w:firstLine="0"/>
                        <w:jc w:val="left"/>
                      </w:pPr>
                      <w:r>
                        <w:rPr>
                          <w:sz w:val="14"/>
                        </w:rPr>
                        <w:t>Anlage 06</w:t>
                      </w:r>
                    </w:p>
                  </w:txbxContent>
                </v:textbox>
              </v:rect>
              <v:rect id="Rectangle 7019" o:spid="_x0000_s1058" style="position:absolute;left:62261;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" filled="f" stroked="f">
                <v:textbox inset="0,0,0,0">
                  <w:txbxContent>
                    <w:p w14:paraId="0531340B" w14:textId="77777777" w:rsidR="00741ED7" w:rsidRDefault="002D4B52">
                      <w:pPr>
                        <w:spacing w:after="160" w:line="259" w:lineRule="auto"/>
                        <w:ind w:left="0" w:firstLine="0"/>
                        <w:jc w:val="left"/>
                      </w:pPr>
                      <w:r>
                        <w:rPr>
                          <w:sz w:val="14"/>
                        </w:rPr>
                        <w:t xml:space="preserve"> </w:t>
                      </w:r>
                    </w:p>
                  </w:txbxContent>
                </v:textbox>
              </v:rect>
              <v:rect id="Rectangle 7020" o:spid="_x0000_s1059" style="position:absolute;left:62464;top:1339;width:1489;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" filled="f" stroked="f">
                <v:textbox inset="0,0,0,0">
                  <w:txbxContent>
                    <w:p w14:paraId="40E7DB48" w14:textId="77777777" w:rsidR="00741ED7" w:rsidRDefault="002D4B52">
                      <w:pPr>
                        <w:spacing w:after="160" w:line="259" w:lineRule="auto"/>
                        <w:ind w:left="0" w:firstLine="0"/>
                        <w:jc w:val="left"/>
                      </w:pPr>
                      <w:r>
                        <w:rPr>
                          <w:sz w:val="14"/>
                        </w:rPr>
                        <w:t xml:space="preserve">zu </w:t>
                      </w:r>
                    </w:p>
                  </w:txbxContent>
                </v:textbox>
              </v:rect>
              <v:rect id="Rectangle 7021" o:spid="_x0000_s1060" style="position:absolute;left:63585;top:1339;width:237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" filled="f" stroked="f">
                <v:textbox inset="0,0,0,0">
                  <w:txbxContent>
                    <w:p w14:paraId="7987B6E8" w14:textId="77777777" w:rsidR="00741ED7" w:rsidRDefault="002D4B52">
                      <w:pPr>
                        <w:spacing w:after="160" w:line="259" w:lineRule="auto"/>
                        <w:ind w:left="0" w:firstLine="0"/>
                        <w:jc w:val="left"/>
                      </w:pPr>
                      <w:r>
                        <w:rPr>
                          <w:sz w:val="14"/>
                        </w:rPr>
                        <w:t>2.3.5</w:t>
                      </w:r>
                    </w:p>
                  </w:txbxContent>
                </v:textbox>
              </v:rect>
              <v:rect id="Rectangle 7022" o:spid="_x0000_s1061" style="position:absolute;left:65313;top:1339;width:29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" filled="f" stroked="f">
                <v:textbox inset="0,0,0,0">
                  <w:txbxContent>
                    <w:p w14:paraId="75F9C958" w14:textId="77777777" w:rsidR="00741ED7" w:rsidRDefault="002D4B52">
                      <w:pPr>
                        <w:spacing w:after="160" w:line="259" w:lineRule="auto"/>
                        <w:ind w:left="0" w:firstLine="0"/>
                        <w:jc w:val="left"/>
                      </w:pPr>
                      <w:r>
                        <w:rPr>
                          <w:sz w:val="14"/>
                        </w:rPr>
                        <w:t>,</w:t>
                      </w:r>
                    </w:p>
                  </w:txbxContent>
                </v:textbox>
              </v:rect>
              <v:rect id="Rectangle 7023" o:spid="_x0000_s1062" style="position:absolute;left:65519;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" filled="f" stroked="f">
                <v:textbox inset="0,0,0,0">
                  <w:txbxContent>
                    <w:p w14:paraId="58154C7C" w14:textId="77777777" w:rsidR="00741ED7" w:rsidRDefault="002D4B52">
                      <w:pPr>
                        <w:spacing w:after="160" w:line="259" w:lineRule="auto"/>
                        <w:ind w:left="0" w:firstLine="0"/>
                        <w:jc w:val="left"/>
                      </w:pPr>
                      <w:r>
                        <w:rPr>
                          <w:sz w:val="14"/>
                        </w:rPr>
                        <w:t xml:space="preserve"> </w:t>
                      </w:r>
                    </w:p>
                  </w:txbxContent>
                </v:textbox>
              </v:rect>
              <v:rect id="Rectangle 7024" o:spid="_x0000_s1063" style="position:absolute;left:65722;top:1339;width:337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" filled="f" stroked="f">
                <v:textbox inset="0,0,0,0">
                  <w:txbxContent>
                    <w:p w14:paraId="3A0F669B" w14:textId="77777777" w:rsidR="00741ED7" w:rsidRDefault="002D4B52">
                      <w:pPr>
                        <w:spacing w:after="160" w:line="259" w:lineRule="auto"/>
                        <w:ind w:left="0" w:firstLine="0"/>
                        <w:jc w:val="left"/>
                      </w:pPr>
                      <w:r>
                        <w:rPr>
                          <w:sz w:val="14"/>
                        </w:rPr>
                        <w:t xml:space="preserve">Stand: </w:t>
                      </w:r>
                    </w:p>
                  </w:txbxContent>
                </v:textbox>
              </v:rect>
              <v:rect id="Rectangle 7025" o:spid="_x0000_s1064" style="position:absolute;left:68265;top:1339;width:616;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" filled="f" stroked="f">
                <v:textbox inset="0,0,0,0">
                  <w:txbxContent>
                    <w:p w14:paraId="5FA7C7B1" w14:textId="77777777" w:rsidR="00741ED7" w:rsidRDefault="002D4B52">
                      <w:pPr>
                        <w:spacing w:after="160" w:line="259" w:lineRule="auto"/>
                        <w:ind w:left="0" w:firstLine="0"/>
                        <w:jc w:val="left"/>
                      </w:pPr>
                      <w:r>
                        <w:rPr>
                          <w:sz w:val="14"/>
                        </w:rPr>
                        <w:t>1</w:t>
                      </w:r>
                    </w:p>
                  </w:txbxContent>
                </v:textbox>
              </v:rect>
              <v:rect id="Rectangle 7026" o:spid="_x0000_s1065" style="position:absolute;left:68671;top:1339;width:617;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zEk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BwNR/B8E56AnD8AAAD//wMAUEsBAi0AFAAGAAgAAAAhANvh9svuAAAAhQEAABMAAAAAAAAA&#10;AAAAAAAAAAAAAFtDb250ZW50X1R5cGVzXS54bWxQSwECLQAUAAYACAAAACEAWvQsW78AAAAVAQAA&#10;CwAAAAAAAAAAAAAAAAAfAQAAX3JlbHMvLnJlbHNQSwECLQAUAAYACAAAACEA8G8xJMYAAADdAAAA&#10;DwAAAAAAAAAAAAAAAAAHAgAAZHJzL2Rvd25yZXYueG1sUEsFBgAAAAADAAMAtwAAAPoCAAAAAA==&#10;" filled="f" stroked="f">
                <v:textbox inset="0,0,0,0">
                  <w:txbxContent>
                    <w:p w14:paraId="4503B632" w14:textId="77777777" w:rsidR="00741ED7" w:rsidRDefault="002D4B52">
                      <w:pPr>
                        <w:spacing w:after="160" w:line="259" w:lineRule="auto"/>
                        <w:ind w:left="0" w:firstLine="0"/>
                        <w:jc w:val="left"/>
                      </w:pPr>
                      <w:r>
                        <w:rPr>
                          <w:sz w:val="14"/>
                        </w:rPr>
                        <w:t>6</w:t>
                      </w:r>
                    </w:p>
                  </w:txbxContent>
                </v:textbox>
              </v:rect>
              <v:rect id="Rectangle 7027" o:spid="_x0000_s1066" style="position:absolute;left:69180;top:1339;width:4127;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" filled="f" stroked="f">
                <v:textbox inset="0,0,0,0">
                  <w:txbxContent>
                    <w:p w14:paraId="2C8124C8" w14:textId="77777777" w:rsidR="00741ED7" w:rsidRDefault="002D4B52">
                      <w:pPr>
                        <w:spacing w:after="160" w:line="259" w:lineRule="auto"/>
                        <w:ind w:left="0" w:firstLine="0"/>
                        <w:jc w:val="left"/>
                      </w:pPr>
                      <w:r>
                        <w:rPr>
                          <w:sz w:val="14"/>
                        </w:rPr>
                        <w:t>.04.2021</w:t>
                      </w:r>
                    </w:p>
                  </w:txbxContent>
                </v:textbox>
              </v:rect>
              <v:rect id="Rectangle 7028" o:spid="_x0000_s1067" style="position:absolute;left:72332;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" filled="f" stroked="f">
                <v:textbox inset="0,0,0,0">
                  <w:txbxContent>
                    <w:p w14:paraId="756C9A80" w14:textId="77777777" w:rsidR="00741ED7" w:rsidRDefault="002D4B52">
                      <w:pPr>
                        <w:spacing w:after="160" w:line="259" w:lineRule="auto"/>
                        <w:ind w:left="0" w:firstLine="0"/>
                        <w:jc w:val="left"/>
                      </w:pPr>
                      <w:r>
                        <w:rPr>
                          <w:sz w:val="14"/>
                        </w:rPr>
                        <w:t xml:space="preserve"> </w:t>
                      </w:r>
                    </w:p>
                  </w:txbxContent>
                </v:textbox>
              </v:rect>
              <v:shape id="Shape 7008" o:spid="_x0000_s1068" style="position:absolute;top:3740;width:75590;height:31;visibility:visible;mso-wrap-style:square;v-text-anchor:top" coordsize="75590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" path="m7559040,3175l,e" filled="f" strokecolor="#004992" strokeweight="2.25pt">
                <v:stroke miterlimit="83231f" joinstyle="miter"/>
                <v:path arrowok="t" textboxrect="0,0,7559040,3175"/>
              </v:shape>
              <v:shape id="Shape 7009" o:spid="_x0000_s1069" style="position:absolute;left:8280;width:2698;height:2374;visibility:visible;mso-wrap-style:square;v-text-anchor:top" coordsize="269855,237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" path="m,l236127,1r,108550l269855,108551r,18995l236127,127546r,15611l266484,143157r,18996l236127,162152r,15606l269855,177758r,19001l236127,196758r,40712l,237469,,xe" fillcolor="#004991" stroked="f" strokeweight="0">
                <v:stroke miterlimit="83231f" joinstyle="miter"/>
                <v:path arrowok="t" textboxrect="0,0,269855,237470"/>
              </v:shape>
              <v:shape id="Shape 7010" o:spid="_x0000_s1070" style="position:absolute;left:8954;top:1087;width:689;height:893;visibility:visible;mso-wrap-style:square;v-text-anchor:top" coordsize="68825,89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" path="m,c14126,,14126,,14126,v,56964,,56964,,56964c14126,68697,18015,77561,34219,77561v14257,,20736,-5996,20736,-22424c54955,,54955,,54955,,68825,,68825,,68825,v,54095,,54095,,54095c68825,77561,56248,89294,33308,89294,5830,89293,,74171,,58006,,,,,,xe" stroked="f" strokeweight="0">
                <v:stroke miterlimit="83231f" joinstyle="miter"/>
                <v:path arrowok="t" textboxrect="0,0,68825,89294"/>
              </v:shape>
              <v:shape id="Shape 7011" o:spid="_x0000_s1071" style="position:absolute;left:9825;top:1087;width:647;height:880;visibility:visible;mso-wrap-style:square;v-text-anchor:top" coordsize="64674,87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" path="m,l14126,r,40804l46010,,63382,,28645,42494,64674,87988r-18794,l14126,44973r,43015l,87988,,xe" stroked="f" strokeweight="0">
                <v:stroke miterlimit="83231f" joinstyle="miter"/>
                <v:path arrowok="t" textboxrect="0,0,64674,87988"/>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E4D3" w14:textId="77777777" w:rsidR="00741ED7" w:rsidRDefault="002D4B52">
    <w:pPr>
      <w:spacing w:after="0" w:line="259" w:lineRule="auto"/>
      <w:ind w:left="-1297" w:right="11364" w:firstLine="0"/>
      <w:jc w:val="left"/>
    </w:pPr>
    <w:r>
      <w:rPr>
        <w:noProof/>
        <w:color w:val="000000"/>
      </w:rPr>
      <mc:AlternateContent>
        <mc:Choice Requires="wpg">
          <w:drawing>
            <wp:anchor distT="0" distB="0" distL="114300" distR="114300" simplePos="0" relativeHeight="251659264" behindDoc="0" locked="0" layoutInCell="1" allowOverlap="1" wp14:anchorId="2CA23A83" wp14:editId="57032BD8">
              <wp:simplePos x="0" y="0"/>
              <wp:positionH relativeFrom="page">
                <wp:posOffset>-3810</wp:posOffset>
              </wp:positionH>
              <wp:positionV relativeFrom="page">
                <wp:posOffset>419100</wp:posOffset>
              </wp:positionV>
              <wp:extent cx="7559040" cy="377187"/>
              <wp:effectExtent l="19050" t="0" r="22860" b="42545"/>
              <wp:wrapSquare wrapText="bothSides"/>
              <wp:docPr id="6966" name="Group 6966"/>
              <wp:cNvGraphicFramePr/>
              <a:graphic xmlns:a="http://schemas.openxmlformats.org/drawingml/2006/main">
                <a:graphicData uri="http://schemas.microsoft.com/office/word/2010/wordprocessingGroup">
                  <wpg:wgp>
                    <wpg:cNvGrpSpPr/>
                    <wpg:grpSpPr>
                      <a:xfrm>
                        <a:off x="0" y="0"/>
                        <a:ext cx="7559040" cy="377187"/>
                        <a:chOff x="0" y="0"/>
                        <a:chExt cx="7559040" cy="377187"/>
                      </a:xfrm>
                    </wpg:grpSpPr>
                    <wps:wsp>
                      <wps:cNvPr id="6988" name="Rectangle 6988"/>
                      <wps:cNvSpPr/>
                      <wps:spPr>
                        <a:xfrm>
                          <a:off x="1190308" y="133981"/>
                          <a:ext cx="633859" cy="123872"/>
                        </a:xfrm>
                        <a:prstGeom prst="rect">
                          <a:avLst/>
                        </a:prstGeom>
                        <a:ln>
                          <a:noFill/>
                        </a:ln>
                      </wps:spPr>
                      <wps:txbx>
                        <w:txbxContent>
                          <w:p w14:paraId="0338E46B" w14:textId="77777777" w:rsidR="00741ED7" w:rsidRDefault="002D4B52">
                            <w:pPr>
                              <w:spacing w:after="160" w:line="259" w:lineRule="auto"/>
                              <w:ind w:left="0" w:firstLine="0"/>
                              <w:jc w:val="left"/>
                            </w:pPr>
                            <w:r>
                              <w:rPr>
                                <w:color w:val="004890"/>
                                <w:sz w:val="14"/>
                              </w:rPr>
                              <w:t>Klinik Facility</w:t>
                            </w:r>
                          </w:p>
                        </w:txbxContent>
                      </wps:txbx>
                      <wps:bodyPr horzOverflow="overflow" vert="horz" lIns="0" tIns="0" rIns="0" bIns="0" rtlCol="0">
                        <a:noAutofit/>
                      </wps:bodyPr>
                    </wps:wsp>
                    <wps:wsp>
                      <wps:cNvPr id="6989" name="Rectangle 6989"/>
                      <wps:cNvSpPr/>
                      <wps:spPr>
                        <a:xfrm>
                          <a:off x="1668526" y="133981"/>
                          <a:ext cx="37214" cy="123872"/>
                        </a:xfrm>
                        <a:prstGeom prst="rect">
                          <a:avLst/>
                        </a:prstGeom>
                        <a:ln>
                          <a:noFill/>
                        </a:ln>
                      </wps:spPr>
                      <wps:txbx>
                        <w:txbxContent>
                          <w:p w14:paraId="5A0D338D" w14:textId="77777777" w:rsidR="00741ED7" w:rsidRDefault="002D4B52">
                            <w:pPr>
                              <w:spacing w:after="160" w:line="259" w:lineRule="auto"/>
                              <w:ind w:left="0" w:firstLine="0"/>
                              <w:jc w:val="left"/>
                            </w:pPr>
                            <w:r>
                              <w:rPr>
                                <w:color w:val="004890"/>
                                <w:sz w:val="14"/>
                              </w:rPr>
                              <w:t>-</w:t>
                            </w:r>
                          </w:p>
                        </w:txbxContent>
                      </wps:txbx>
                      <wps:bodyPr horzOverflow="overflow" vert="horz" lIns="0" tIns="0" rIns="0" bIns="0" rtlCol="0">
                        <a:noAutofit/>
                      </wps:bodyPr>
                    </wps:wsp>
                    <wps:wsp>
                      <wps:cNvPr id="6990" name="Rectangle 6990"/>
                      <wps:cNvSpPr/>
                      <wps:spPr>
                        <a:xfrm>
                          <a:off x="1698879" y="133981"/>
                          <a:ext cx="1452329" cy="123872"/>
                        </a:xfrm>
                        <a:prstGeom prst="rect">
                          <a:avLst/>
                        </a:prstGeom>
                        <a:ln>
                          <a:noFill/>
                        </a:ln>
                      </wps:spPr>
                      <wps:txbx>
                        <w:txbxContent>
                          <w:p w14:paraId="045F5273" w14:textId="161169ED" w:rsidR="00741ED7" w:rsidRDefault="002D4B52">
                            <w:pPr>
                              <w:spacing w:after="160" w:line="259" w:lineRule="auto"/>
                              <w:ind w:left="0" w:firstLine="0"/>
                              <w:jc w:val="left"/>
                            </w:pPr>
                            <w:r>
                              <w:rPr>
                                <w:color w:val="004890"/>
                                <w:sz w:val="14"/>
                              </w:rPr>
                              <w:t>Man</w:t>
                            </w:r>
                            <w:r w:rsidR="00EA5B76">
                              <w:rPr>
                                <w:color w:val="004890"/>
                                <w:sz w:val="14"/>
                              </w:rPr>
                              <w:t>a</w:t>
                            </w:r>
                            <w:r>
                              <w:rPr>
                                <w:color w:val="004890"/>
                                <w:sz w:val="14"/>
                              </w:rPr>
                              <w:t>gement Eppendorf GmbH</w:t>
                            </w:r>
                          </w:p>
                        </w:txbxContent>
                      </wps:txbx>
                      <wps:bodyPr horzOverflow="overflow" vert="horz" lIns="0" tIns="0" rIns="0" bIns="0" rtlCol="0">
                        <a:noAutofit/>
                      </wps:bodyPr>
                    </wps:wsp>
                    <wps:wsp>
                      <wps:cNvPr id="6991" name="Rectangle 6991"/>
                      <wps:cNvSpPr/>
                      <wps:spPr>
                        <a:xfrm>
                          <a:off x="2787650" y="133981"/>
                          <a:ext cx="27485" cy="123872"/>
                        </a:xfrm>
                        <a:prstGeom prst="rect">
                          <a:avLst/>
                        </a:prstGeom>
                        <a:ln>
                          <a:noFill/>
                        </a:ln>
                      </wps:spPr>
                      <wps:txbx>
                        <w:txbxContent>
                          <w:p w14:paraId="64027693" w14:textId="77777777" w:rsidR="00741ED7" w:rsidRDefault="002D4B52">
                            <w:pPr>
                              <w:spacing w:after="160" w:line="259" w:lineRule="auto"/>
                              <w:ind w:left="0" w:firstLine="0"/>
                              <w:jc w:val="left"/>
                            </w:pPr>
                            <w:r>
                              <w:rPr>
                                <w:color w:val="004890"/>
                                <w:sz w:val="14"/>
                              </w:rPr>
                              <w:t xml:space="preserve"> </w:t>
                            </w:r>
                          </w:p>
                        </w:txbxContent>
                      </wps:txbx>
                      <wps:bodyPr horzOverflow="overflow" vert="horz" lIns="0" tIns="0" rIns="0" bIns="0" rtlCol="0">
                        <a:noAutofit/>
                      </wps:bodyPr>
                    </wps:wsp>
                    <wps:wsp>
                      <wps:cNvPr id="6972" name="Rectangle 6972"/>
                      <wps:cNvSpPr/>
                      <wps:spPr>
                        <a:xfrm>
                          <a:off x="7233285" y="12062"/>
                          <a:ext cx="27485" cy="123872"/>
                        </a:xfrm>
                        <a:prstGeom prst="rect">
                          <a:avLst/>
                        </a:prstGeom>
                        <a:ln>
                          <a:noFill/>
                        </a:ln>
                      </wps:spPr>
                      <wps:txbx>
                        <w:txbxContent>
                          <w:p w14:paraId="073AE644"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6976" name="Rectangle 6976"/>
                      <wps:cNvSpPr/>
                      <wps:spPr>
                        <a:xfrm>
                          <a:off x="5839841" y="133981"/>
                          <a:ext cx="27485" cy="123872"/>
                        </a:xfrm>
                        <a:prstGeom prst="rect">
                          <a:avLst/>
                        </a:prstGeom>
                        <a:ln>
                          <a:noFill/>
                        </a:ln>
                      </wps:spPr>
                      <wps:txbx>
                        <w:txbxContent>
                          <w:p w14:paraId="50668CD8"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6978" name="Rectangle 6978"/>
                      <wps:cNvSpPr/>
                      <wps:spPr>
                        <a:xfrm>
                          <a:off x="4057650" y="133533"/>
                          <a:ext cx="3175635" cy="123872"/>
                        </a:xfrm>
                        <a:prstGeom prst="rect">
                          <a:avLst/>
                        </a:prstGeom>
                        <a:ln>
                          <a:noFill/>
                        </a:ln>
                      </wps:spPr>
                      <wps:txbx>
                        <w:txbxContent>
                          <w:p w14:paraId="33F5E967" w14:textId="75EA6B11" w:rsidR="00741ED7" w:rsidRDefault="002D4B52">
                            <w:pPr>
                              <w:spacing w:after="160" w:line="259" w:lineRule="auto"/>
                              <w:ind w:left="0" w:firstLine="0"/>
                              <w:jc w:val="left"/>
                            </w:pPr>
                            <w:r>
                              <w:rPr>
                                <w:sz w:val="14"/>
                              </w:rPr>
                              <w:t xml:space="preserve"> </w:t>
                            </w:r>
                            <w:r w:rsidR="009820CB">
                              <w:rPr>
                                <w:sz w:val="14"/>
                              </w:rPr>
                              <w:t xml:space="preserve">                        Einzelauftrag – Aufforderung zur Angebotsgabe / Verfahrensbedingungen</w:t>
                            </w:r>
                          </w:p>
                        </w:txbxContent>
                      </wps:txbx>
                      <wps:bodyPr horzOverflow="overflow" vert="horz" lIns="0" tIns="0" rIns="0" bIns="0" rtlCol="0">
                        <a:noAutofit/>
                      </wps:bodyPr>
                    </wps:wsp>
                    <wps:wsp>
                      <wps:cNvPr id="6981" name="Rectangle 6981"/>
                      <wps:cNvSpPr/>
                      <wps:spPr>
                        <a:xfrm>
                          <a:off x="6531357" y="133981"/>
                          <a:ext cx="29795" cy="123872"/>
                        </a:xfrm>
                        <a:prstGeom prst="rect">
                          <a:avLst/>
                        </a:prstGeom>
                        <a:ln>
                          <a:noFill/>
                        </a:ln>
                      </wps:spPr>
                      <wps:txbx>
                        <w:txbxContent>
                          <w:p w14:paraId="0CA2EA87" w14:textId="77777777" w:rsidR="00741ED7" w:rsidRDefault="002D4B52">
                            <w:pPr>
                              <w:spacing w:after="160" w:line="259" w:lineRule="auto"/>
                              <w:ind w:left="0" w:firstLine="0"/>
                              <w:jc w:val="left"/>
                            </w:pPr>
                            <w:r>
                              <w:rPr>
                                <w:sz w:val="14"/>
                              </w:rPr>
                              <w:t>,</w:t>
                            </w:r>
                          </w:p>
                        </w:txbxContent>
                      </wps:txbx>
                      <wps:bodyPr horzOverflow="overflow" vert="horz" lIns="0" tIns="0" rIns="0" bIns="0" rtlCol="0">
                        <a:noAutofit/>
                      </wps:bodyPr>
                    </wps:wsp>
                    <wps:wsp>
                      <wps:cNvPr id="6987" name="Rectangle 6987"/>
                      <wps:cNvSpPr/>
                      <wps:spPr>
                        <a:xfrm>
                          <a:off x="7233285" y="133981"/>
                          <a:ext cx="27485" cy="123872"/>
                        </a:xfrm>
                        <a:prstGeom prst="rect">
                          <a:avLst/>
                        </a:prstGeom>
                        <a:ln>
                          <a:noFill/>
                        </a:ln>
                      </wps:spPr>
                      <wps:txbx>
                        <w:txbxContent>
                          <w:p w14:paraId="39E94019" w14:textId="77777777" w:rsidR="00741ED7" w:rsidRDefault="002D4B52">
                            <w:pPr>
                              <w:spacing w:after="160" w:line="259" w:lineRule="auto"/>
                              <w:ind w:left="0" w:firstLine="0"/>
                              <w:jc w:val="left"/>
                            </w:pPr>
                            <w:r>
                              <w:rPr>
                                <w:sz w:val="14"/>
                              </w:rPr>
                              <w:t xml:space="preserve"> </w:t>
                            </w:r>
                          </w:p>
                        </w:txbxContent>
                      </wps:txbx>
                      <wps:bodyPr horzOverflow="overflow" vert="horz" lIns="0" tIns="0" rIns="0" bIns="0" rtlCol="0">
                        <a:noAutofit/>
                      </wps:bodyPr>
                    </wps:wsp>
                    <wps:wsp>
                      <wps:cNvPr id="6967" name="Shape 6967"/>
                      <wps:cNvSpPr/>
                      <wps:spPr>
                        <a:xfrm>
                          <a:off x="0" y="374012"/>
                          <a:ext cx="7559040" cy="3175"/>
                        </a:xfrm>
                        <a:custGeom>
                          <a:avLst/>
                          <a:gdLst/>
                          <a:ahLst/>
                          <a:cxnLst/>
                          <a:rect l="0" t="0" r="0" b="0"/>
                          <a:pathLst>
                            <a:path w="7559040" h="3175">
                              <a:moveTo>
                                <a:pt x="7559040" y="3175"/>
                              </a:moveTo>
                              <a:lnTo>
                                <a:pt x="0" y="0"/>
                              </a:lnTo>
                            </a:path>
                          </a:pathLst>
                        </a:custGeom>
                        <a:ln w="28575" cap="flat">
                          <a:miter lim="127000"/>
                        </a:ln>
                      </wps:spPr>
                      <wps:style>
                        <a:lnRef idx="1">
                          <a:srgbClr val="004992"/>
                        </a:lnRef>
                        <a:fillRef idx="0">
                          <a:srgbClr val="000000">
                            <a:alpha val="0"/>
                          </a:srgbClr>
                        </a:fillRef>
                        <a:effectRef idx="0">
                          <a:scrgbClr r="0" g="0" b="0"/>
                        </a:effectRef>
                        <a:fontRef idx="none"/>
                      </wps:style>
                      <wps:bodyPr/>
                    </wps:wsp>
                    <wps:wsp>
                      <wps:cNvPr id="6968" name="Shape 6968"/>
                      <wps:cNvSpPr/>
                      <wps:spPr>
                        <a:xfrm>
                          <a:off x="828040" y="0"/>
                          <a:ext cx="269855" cy="237470"/>
                        </a:xfrm>
                        <a:custGeom>
                          <a:avLst/>
                          <a:gdLst/>
                          <a:ahLst/>
                          <a:cxnLst/>
                          <a:rect l="0" t="0" r="0" b="0"/>
                          <a:pathLst>
                            <a:path w="269855" h="237470">
                              <a:moveTo>
                                <a:pt x="0" y="0"/>
                              </a:moveTo>
                              <a:lnTo>
                                <a:pt x="236127" y="1"/>
                              </a:lnTo>
                              <a:lnTo>
                                <a:pt x="236127" y="108551"/>
                              </a:lnTo>
                              <a:lnTo>
                                <a:pt x="269855" y="108551"/>
                              </a:lnTo>
                              <a:lnTo>
                                <a:pt x="269855" y="127546"/>
                              </a:lnTo>
                              <a:lnTo>
                                <a:pt x="236127" y="127546"/>
                              </a:lnTo>
                              <a:lnTo>
                                <a:pt x="236127" y="143157"/>
                              </a:lnTo>
                              <a:lnTo>
                                <a:pt x="266484" y="143157"/>
                              </a:lnTo>
                              <a:lnTo>
                                <a:pt x="266484" y="162153"/>
                              </a:lnTo>
                              <a:lnTo>
                                <a:pt x="236127" y="162152"/>
                              </a:lnTo>
                              <a:lnTo>
                                <a:pt x="236127" y="177758"/>
                              </a:lnTo>
                              <a:lnTo>
                                <a:pt x="269855" y="177758"/>
                              </a:lnTo>
                              <a:lnTo>
                                <a:pt x="269855" y="196759"/>
                              </a:lnTo>
                              <a:lnTo>
                                <a:pt x="236127" y="196758"/>
                              </a:lnTo>
                              <a:lnTo>
                                <a:pt x="236127" y="237470"/>
                              </a:lnTo>
                              <a:lnTo>
                                <a:pt x="0" y="237469"/>
                              </a:lnTo>
                              <a:lnTo>
                                <a:pt x="0" y="0"/>
                              </a:lnTo>
                              <a:close/>
                            </a:path>
                          </a:pathLst>
                        </a:custGeom>
                        <a:ln w="0" cap="flat">
                          <a:miter lim="127000"/>
                        </a:ln>
                      </wps:spPr>
                      <wps:style>
                        <a:lnRef idx="0">
                          <a:srgbClr val="000000">
                            <a:alpha val="0"/>
                          </a:srgbClr>
                        </a:lnRef>
                        <a:fillRef idx="1">
                          <a:srgbClr val="004991"/>
                        </a:fillRef>
                        <a:effectRef idx="0">
                          <a:scrgbClr r="0" g="0" b="0"/>
                        </a:effectRef>
                        <a:fontRef idx="none"/>
                      </wps:style>
                      <wps:bodyPr/>
                    </wps:wsp>
                    <wps:wsp>
                      <wps:cNvPr id="6969" name="Shape 6969"/>
                      <wps:cNvSpPr/>
                      <wps:spPr>
                        <a:xfrm>
                          <a:off x="895495" y="108726"/>
                          <a:ext cx="68825" cy="89294"/>
                        </a:xfrm>
                        <a:custGeom>
                          <a:avLst/>
                          <a:gdLst/>
                          <a:ahLst/>
                          <a:cxnLst/>
                          <a:rect l="0" t="0" r="0" b="0"/>
                          <a:pathLst>
                            <a:path w="68825" h="89294">
                              <a:moveTo>
                                <a:pt x="0" y="0"/>
                              </a:moveTo>
                              <a:cubicBezTo>
                                <a:pt x="14126" y="0"/>
                                <a:pt x="14126" y="0"/>
                                <a:pt x="14126" y="0"/>
                              </a:cubicBezTo>
                              <a:cubicBezTo>
                                <a:pt x="14126" y="56964"/>
                                <a:pt x="14126" y="56964"/>
                                <a:pt x="14126" y="56964"/>
                              </a:cubicBezTo>
                              <a:cubicBezTo>
                                <a:pt x="14126" y="68697"/>
                                <a:pt x="18015" y="77561"/>
                                <a:pt x="34219" y="77561"/>
                              </a:cubicBezTo>
                              <a:cubicBezTo>
                                <a:pt x="48476" y="77561"/>
                                <a:pt x="54955" y="71565"/>
                                <a:pt x="54955" y="55137"/>
                              </a:cubicBezTo>
                              <a:cubicBezTo>
                                <a:pt x="54955" y="0"/>
                                <a:pt x="54955" y="0"/>
                                <a:pt x="54955" y="0"/>
                              </a:cubicBezTo>
                              <a:cubicBezTo>
                                <a:pt x="68825" y="0"/>
                                <a:pt x="68825" y="0"/>
                                <a:pt x="68825" y="0"/>
                              </a:cubicBezTo>
                              <a:cubicBezTo>
                                <a:pt x="68825" y="54095"/>
                                <a:pt x="68825" y="54095"/>
                                <a:pt x="68825" y="54095"/>
                              </a:cubicBezTo>
                              <a:cubicBezTo>
                                <a:pt x="68825" y="77561"/>
                                <a:pt x="56248" y="89294"/>
                                <a:pt x="33308" y="89294"/>
                              </a:cubicBezTo>
                              <a:cubicBezTo>
                                <a:pt x="5830" y="89293"/>
                                <a:pt x="0" y="74171"/>
                                <a:pt x="0" y="58006"/>
                              </a:cubicBezTo>
                              <a:cubicBezTo>
                                <a:pt x="0" y="0"/>
                                <a:pt x="0" y="0"/>
                                <a:pt x="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970" name="Shape 6970"/>
                      <wps:cNvSpPr/>
                      <wps:spPr>
                        <a:xfrm>
                          <a:off x="982596" y="108726"/>
                          <a:ext cx="64674" cy="87988"/>
                        </a:xfrm>
                        <a:custGeom>
                          <a:avLst/>
                          <a:gdLst/>
                          <a:ahLst/>
                          <a:cxnLst/>
                          <a:rect l="0" t="0" r="0" b="0"/>
                          <a:pathLst>
                            <a:path w="64674" h="87988">
                              <a:moveTo>
                                <a:pt x="0" y="0"/>
                              </a:moveTo>
                              <a:lnTo>
                                <a:pt x="14126" y="0"/>
                              </a:lnTo>
                              <a:lnTo>
                                <a:pt x="14126" y="40804"/>
                              </a:lnTo>
                              <a:lnTo>
                                <a:pt x="46010" y="0"/>
                              </a:lnTo>
                              <a:lnTo>
                                <a:pt x="63382" y="0"/>
                              </a:lnTo>
                              <a:lnTo>
                                <a:pt x="28645" y="42494"/>
                              </a:lnTo>
                              <a:lnTo>
                                <a:pt x="64674" y="87988"/>
                              </a:lnTo>
                              <a:lnTo>
                                <a:pt x="45880" y="87988"/>
                              </a:lnTo>
                              <a:lnTo>
                                <a:pt x="14126" y="44973"/>
                              </a:lnTo>
                              <a:lnTo>
                                <a:pt x="14126" y="87988"/>
                              </a:lnTo>
                              <a:lnTo>
                                <a:pt x="0" y="8798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14:sizeRelH relativeFrom="margin">
                <wp14:pctWidth>0</wp14:pctWidth>
              </wp14:sizeRelH>
            </wp:anchor>
          </w:drawing>
        </mc:Choice>
        <mc:Fallback>
          <w:pict>
            <v:group w14:anchorId="2CA23A83" id="Group 6966" o:spid="_x0000_s1072" style="position:absolute;left:0;text-align:left;margin-left:-.3pt;margin-top:33pt;width:595.2pt;height:29.7pt;z-index:251659264;mso-position-horizontal-relative:page;mso-position-vertical-relative:page;mso-width-relative:margin" coordsize="75590,3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">
              <v:rect id="Rectangle 6988" o:spid="_x0000_s1073" style="position:absolute;left:11903;top:1339;width:633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" filled="f" stroked="f">
                <v:textbox inset="0,0,0,0">
                  <w:txbxContent>
                    <w:p w14:paraId="0338E46B" w14:textId="77777777" w:rsidR="00741ED7" w:rsidRDefault="002D4B52">
                      <w:pPr>
                        <w:spacing w:after="160" w:line="259" w:lineRule="auto"/>
                        <w:ind w:left="0" w:firstLine="0"/>
                        <w:jc w:val="left"/>
                      </w:pPr>
                      <w:r>
                        <w:rPr>
                          <w:color w:val="004890"/>
                          <w:sz w:val="14"/>
                        </w:rPr>
                        <w:t>Klinik Facility</w:t>
                      </w:r>
                    </w:p>
                  </w:txbxContent>
                </v:textbox>
              </v:rect>
              <v:rect id="Rectangle 6989" o:spid="_x0000_s1074" style="position:absolute;left:16685;top:1339;width:372;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" filled="f" stroked="f">
                <v:textbox inset="0,0,0,0">
                  <w:txbxContent>
                    <w:p w14:paraId="5A0D338D" w14:textId="77777777" w:rsidR="00741ED7" w:rsidRDefault="002D4B52">
                      <w:pPr>
                        <w:spacing w:after="160" w:line="259" w:lineRule="auto"/>
                        <w:ind w:left="0" w:firstLine="0"/>
                        <w:jc w:val="left"/>
                      </w:pPr>
                      <w:r>
                        <w:rPr>
                          <w:color w:val="004890"/>
                          <w:sz w:val="14"/>
                        </w:rPr>
                        <w:t>-</w:t>
                      </w:r>
                    </w:p>
                  </w:txbxContent>
                </v:textbox>
              </v:rect>
              <v:rect id="Rectangle 6990" o:spid="_x0000_s1075" style="position:absolute;left:16988;top:1339;width:14524;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" filled="f" stroked="f">
                <v:textbox inset="0,0,0,0">
                  <w:txbxContent>
                    <w:p w14:paraId="045F5273" w14:textId="161169ED" w:rsidR="00741ED7" w:rsidRDefault="002D4B52">
                      <w:pPr>
                        <w:spacing w:after="160" w:line="259" w:lineRule="auto"/>
                        <w:ind w:left="0" w:firstLine="0"/>
                        <w:jc w:val="left"/>
                      </w:pPr>
                      <w:r>
                        <w:rPr>
                          <w:color w:val="004890"/>
                          <w:sz w:val="14"/>
                        </w:rPr>
                        <w:t>Man</w:t>
                      </w:r>
                      <w:r w:rsidR="00EA5B76">
                        <w:rPr>
                          <w:color w:val="004890"/>
                          <w:sz w:val="14"/>
                        </w:rPr>
                        <w:t>a</w:t>
                      </w:r>
                      <w:r>
                        <w:rPr>
                          <w:color w:val="004890"/>
                          <w:sz w:val="14"/>
                        </w:rPr>
                        <w:t>gement Eppendorf GmbH</w:t>
                      </w:r>
                    </w:p>
                  </w:txbxContent>
                </v:textbox>
              </v:rect>
              <v:rect id="Rectangle 6991" o:spid="_x0000_s1076" style="position:absolute;left:27876;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" filled="f" stroked="f">
                <v:textbox inset="0,0,0,0">
                  <w:txbxContent>
                    <w:p w14:paraId="64027693" w14:textId="77777777" w:rsidR="00741ED7" w:rsidRDefault="002D4B52">
                      <w:pPr>
                        <w:spacing w:after="160" w:line="259" w:lineRule="auto"/>
                        <w:ind w:left="0" w:firstLine="0"/>
                        <w:jc w:val="left"/>
                      </w:pPr>
                      <w:r>
                        <w:rPr>
                          <w:color w:val="004890"/>
                          <w:sz w:val="14"/>
                        </w:rPr>
                        <w:t xml:space="preserve"> </w:t>
                      </w:r>
                    </w:p>
                  </w:txbxContent>
                </v:textbox>
              </v:rect>
              <v:rect id="Rectangle 6972" o:spid="_x0000_s1077" style="position:absolute;left:72332;top:120;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" filled="f" stroked="f">
                <v:textbox inset="0,0,0,0">
                  <w:txbxContent>
                    <w:p w14:paraId="073AE644" w14:textId="77777777" w:rsidR="00741ED7" w:rsidRDefault="002D4B52">
                      <w:pPr>
                        <w:spacing w:after="160" w:line="259" w:lineRule="auto"/>
                        <w:ind w:left="0" w:firstLine="0"/>
                        <w:jc w:val="left"/>
                      </w:pPr>
                      <w:r>
                        <w:rPr>
                          <w:sz w:val="14"/>
                        </w:rPr>
                        <w:t xml:space="preserve"> </w:t>
                      </w:r>
                    </w:p>
                  </w:txbxContent>
                </v:textbox>
              </v:rect>
              <v:rect id="Rectangle 6976" o:spid="_x0000_s1078" style="position:absolute;left:58398;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" filled="f" stroked="f">
                <v:textbox inset="0,0,0,0">
                  <w:txbxContent>
                    <w:p w14:paraId="50668CD8" w14:textId="77777777" w:rsidR="00741ED7" w:rsidRDefault="002D4B52">
                      <w:pPr>
                        <w:spacing w:after="160" w:line="259" w:lineRule="auto"/>
                        <w:ind w:left="0" w:firstLine="0"/>
                        <w:jc w:val="left"/>
                      </w:pPr>
                      <w:r>
                        <w:rPr>
                          <w:sz w:val="14"/>
                        </w:rPr>
                        <w:t xml:space="preserve"> </w:t>
                      </w:r>
                    </w:p>
                  </w:txbxContent>
                </v:textbox>
              </v:rect>
              <v:rect id="Rectangle 6978" o:spid="_x0000_s1079" style="position:absolute;left:40576;top:1335;width:31756;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" filled="f" stroked="f">
                <v:textbox inset="0,0,0,0">
                  <w:txbxContent>
                    <w:p w14:paraId="33F5E967" w14:textId="75EA6B11" w:rsidR="00741ED7" w:rsidRDefault="002D4B52">
                      <w:pPr>
                        <w:spacing w:after="160" w:line="259" w:lineRule="auto"/>
                        <w:ind w:left="0" w:firstLine="0"/>
                        <w:jc w:val="left"/>
                      </w:pPr>
                      <w:r>
                        <w:rPr>
                          <w:sz w:val="14"/>
                        </w:rPr>
                        <w:t xml:space="preserve"> </w:t>
                      </w:r>
                      <w:r w:rsidR="009820CB">
                        <w:rPr>
                          <w:sz w:val="14"/>
                        </w:rPr>
                        <w:t xml:space="preserve">                        Einzelauftrag – Aufforderung zur Angebotsgabe / Verfahrensbedingungen</w:t>
                      </w:r>
                    </w:p>
                  </w:txbxContent>
                </v:textbox>
              </v:rect>
              <v:rect id="Rectangle 6981" o:spid="_x0000_s1080" style="position:absolute;left:65313;top:1339;width:29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" filled="f" stroked="f">
                <v:textbox inset="0,0,0,0">
                  <w:txbxContent>
                    <w:p w14:paraId="0CA2EA87" w14:textId="77777777" w:rsidR="00741ED7" w:rsidRDefault="002D4B52">
                      <w:pPr>
                        <w:spacing w:after="160" w:line="259" w:lineRule="auto"/>
                        <w:ind w:left="0" w:firstLine="0"/>
                        <w:jc w:val="left"/>
                      </w:pPr>
                      <w:r>
                        <w:rPr>
                          <w:sz w:val="14"/>
                        </w:rPr>
                        <w:t>,</w:t>
                      </w:r>
                    </w:p>
                  </w:txbxContent>
                </v:textbox>
              </v:rect>
              <v:rect id="Rectangle 6987" o:spid="_x0000_s1081" style="position:absolute;left:72332;top:1339;width:275;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" filled="f" stroked="f">
                <v:textbox inset="0,0,0,0">
                  <w:txbxContent>
                    <w:p w14:paraId="39E94019" w14:textId="77777777" w:rsidR="00741ED7" w:rsidRDefault="002D4B52">
                      <w:pPr>
                        <w:spacing w:after="160" w:line="259" w:lineRule="auto"/>
                        <w:ind w:left="0" w:firstLine="0"/>
                        <w:jc w:val="left"/>
                      </w:pPr>
                      <w:r>
                        <w:rPr>
                          <w:sz w:val="14"/>
                        </w:rPr>
                        <w:t xml:space="preserve"> </w:t>
                      </w:r>
                    </w:p>
                  </w:txbxContent>
                </v:textbox>
              </v:rect>
              <v:shape id="Shape 6967" o:spid="_x0000_s1082" style="position:absolute;top:3740;width:75590;height:31;visibility:visible;mso-wrap-style:square;v-text-anchor:top" coordsize="75590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" path="m7559040,3175l,e" filled="f" strokecolor="#004992" strokeweight="2.25pt">
                <v:stroke miterlimit="83231f" joinstyle="miter"/>
                <v:path arrowok="t" textboxrect="0,0,7559040,3175"/>
              </v:shape>
              <v:shape id="Shape 6968" o:spid="_x0000_s1083" style="position:absolute;left:8280;width:2698;height:2374;visibility:visible;mso-wrap-style:square;v-text-anchor:top" coordsize="269855,237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" path="m,l236127,1r,108550l269855,108551r,18995l236127,127546r,15611l266484,143157r,18996l236127,162152r,15606l269855,177758r,19001l236127,196758r,40712l,237469,,xe" fillcolor="#004991" stroked="f" strokeweight="0">
                <v:stroke miterlimit="83231f" joinstyle="miter"/>
                <v:path arrowok="t" textboxrect="0,0,269855,237470"/>
              </v:shape>
              <v:shape id="Shape 6969" o:spid="_x0000_s1084" style="position:absolute;left:8954;top:1087;width:689;height:893;visibility:visible;mso-wrap-style:square;v-text-anchor:top" coordsize="68825,89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" path="m,c14126,,14126,,14126,v,56964,,56964,,56964c14126,68697,18015,77561,34219,77561v14257,,20736,-5996,20736,-22424c54955,,54955,,54955,,68825,,68825,,68825,v,54095,,54095,,54095c68825,77561,56248,89294,33308,89294,5830,89293,,74171,,58006,,,,,,xe" stroked="f" strokeweight="0">
                <v:stroke miterlimit="83231f" joinstyle="miter"/>
                <v:path arrowok="t" textboxrect="0,0,68825,89294"/>
              </v:shape>
              <v:shape id="Shape 6970" o:spid="_x0000_s1085" style="position:absolute;left:9825;top:1087;width:647;height:880;visibility:visible;mso-wrap-style:square;v-text-anchor:top" coordsize="64674,87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" path="m,l14126,r,40804l46010,,63382,,28645,42494,64674,87988r-18794,l14126,44973r,43015l,87988,,xe" stroked="f" strokeweight="0">
                <v:stroke miterlimit="83231f" joinstyle="miter"/>
                <v:path arrowok="t" textboxrect="0,0,64674,87988"/>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1FDA" w14:textId="77777777" w:rsidR="00741ED7" w:rsidRDefault="00741ED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469A0"/>
    <w:multiLevelType w:val="hybridMultilevel"/>
    <w:tmpl w:val="EDB02DAA"/>
    <w:lvl w:ilvl="0" w:tplc="2242AC74">
      <w:start w:val="1"/>
      <w:numFmt w:val="decimal"/>
      <w:lvlText w:val="%1."/>
      <w:lvlJc w:val="left"/>
      <w:pPr>
        <w:ind w:left="721"/>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91946806">
      <w:start w:val="1"/>
      <w:numFmt w:val="lowerLetter"/>
      <w:lvlText w:val="%2"/>
      <w:lvlJc w:val="left"/>
      <w:pPr>
        <w:ind w:left="144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1E88C834">
      <w:start w:val="1"/>
      <w:numFmt w:val="lowerRoman"/>
      <w:lvlText w:val="%3"/>
      <w:lvlJc w:val="left"/>
      <w:pPr>
        <w:ind w:left="216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EEE8DD9C">
      <w:start w:val="1"/>
      <w:numFmt w:val="decimal"/>
      <w:lvlText w:val="%4"/>
      <w:lvlJc w:val="left"/>
      <w:pPr>
        <w:ind w:left="288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2A788082">
      <w:start w:val="1"/>
      <w:numFmt w:val="lowerLetter"/>
      <w:lvlText w:val="%5"/>
      <w:lvlJc w:val="left"/>
      <w:pPr>
        <w:ind w:left="360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5E1A8C36">
      <w:start w:val="1"/>
      <w:numFmt w:val="lowerRoman"/>
      <w:lvlText w:val="%6"/>
      <w:lvlJc w:val="left"/>
      <w:pPr>
        <w:ind w:left="432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6D28F4A4">
      <w:start w:val="1"/>
      <w:numFmt w:val="decimal"/>
      <w:lvlText w:val="%7"/>
      <w:lvlJc w:val="left"/>
      <w:pPr>
        <w:ind w:left="504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D2D826E0">
      <w:start w:val="1"/>
      <w:numFmt w:val="lowerLetter"/>
      <w:lvlText w:val="%8"/>
      <w:lvlJc w:val="left"/>
      <w:pPr>
        <w:ind w:left="576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A4B41E4C">
      <w:start w:val="1"/>
      <w:numFmt w:val="lowerRoman"/>
      <w:lvlText w:val="%9"/>
      <w:lvlJc w:val="left"/>
      <w:pPr>
        <w:ind w:left="648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1" w15:restartNumberingAfterBreak="0">
    <w:nsid w:val="20AB700A"/>
    <w:multiLevelType w:val="hybridMultilevel"/>
    <w:tmpl w:val="000C2E44"/>
    <w:lvl w:ilvl="0" w:tplc="71F4FB9C">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2" w15:restartNumberingAfterBreak="0">
    <w:nsid w:val="21046159"/>
    <w:multiLevelType w:val="hybridMultilevel"/>
    <w:tmpl w:val="A75AC5BA"/>
    <w:lvl w:ilvl="0" w:tplc="04070017">
      <w:start w:val="1"/>
      <w:numFmt w:val="lowerLetter"/>
      <w:lvlText w:val="%1)"/>
      <w:lvlJc w:val="left"/>
      <w:pPr>
        <w:ind w:left="733" w:hanging="360"/>
      </w:pPr>
      <w:rPr>
        <w:rFonts w:hint="default"/>
      </w:rPr>
    </w:lvl>
    <w:lvl w:ilvl="1" w:tplc="04070003" w:tentative="1">
      <w:start w:val="1"/>
      <w:numFmt w:val="bullet"/>
      <w:lvlText w:val="o"/>
      <w:lvlJc w:val="left"/>
      <w:pPr>
        <w:ind w:left="1453" w:hanging="360"/>
      </w:pPr>
      <w:rPr>
        <w:rFonts w:ascii="Courier New" w:hAnsi="Courier New" w:cs="Courier New" w:hint="default"/>
      </w:rPr>
    </w:lvl>
    <w:lvl w:ilvl="2" w:tplc="04070005" w:tentative="1">
      <w:start w:val="1"/>
      <w:numFmt w:val="bullet"/>
      <w:lvlText w:val=""/>
      <w:lvlJc w:val="left"/>
      <w:pPr>
        <w:ind w:left="2173" w:hanging="360"/>
      </w:pPr>
      <w:rPr>
        <w:rFonts w:ascii="Wingdings" w:hAnsi="Wingdings" w:hint="default"/>
      </w:rPr>
    </w:lvl>
    <w:lvl w:ilvl="3" w:tplc="04070001" w:tentative="1">
      <w:start w:val="1"/>
      <w:numFmt w:val="bullet"/>
      <w:lvlText w:val=""/>
      <w:lvlJc w:val="left"/>
      <w:pPr>
        <w:ind w:left="2893" w:hanging="360"/>
      </w:pPr>
      <w:rPr>
        <w:rFonts w:ascii="Symbol" w:hAnsi="Symbol" w:hint="default"/>
      </w:rPr>
    </w:lvl>
    <w:lvl w:ilvl="4" w:tplc="04070003" w:tentative="1">
      <w:start w:val="1"/>
      <w:numFmt w:val="bullet"/>
      <w:lvlText w:val="o"/>
      <w:lvlJc w:val="left"/>
      <w:pPr>
        <w:ind w:left="3613" w:hanging="360"/>
      </w:pPr>
      <w:rPr>
        <w:rFonts w:ascii="Courier New" w:hAnsi="Courier New" w:cs="Courier New" w:hint="default"/>
      </w:rPr>
    </w:lvl>
    <w:lvl w:ilvl="5" w:tplc="04070005" w:tentative="1">
      <w:start w:val="1"/>
      <w:numFmt w:val="bullet"/>
      <w:lvlText w:val=""/>
      <w:lvlJc w:val="left"/>
      <w:pPr>
        <w:ind w:left="4333" w:hanging="360"/>
      </w:pPr>
      <w:rPr>
        <w:rFonts w:ascii="Wingdings" w:hAnsi="Wingdings" w:hint="default"/>
      </w:rPr>
    </w:lvl>
    <w:lvl w:ilvl="6" w:tplc="04070001" w:tentative="1">
      <w:start w:val="1"/>
      <w:numFmt w:val="bullet"/>
      <w:lvlText w:val=""/>
      <w:lvlJc w:val="left"/>
      <w:pPr>
        <w:ind w:left="5053" w:hanging="360"/>
      </w:pPr>
      <w:rPr>
        <w:rFonts w:ascii="Symbol" w:hAnsi="Symbol" w:hint="default"/>
      </w:rPr>
    </w:lvl>
    <w:lvl w:ilvl="7" w:tplc="04070003" w:tentative="1">
      <w:start w:val="1"/>
      <w:numFmt w:val="bullet"/>
      <w:lvlText w:val="o"/>
      <w:lvlJc w:val="left"/>
      <w:pPr>
        <w:ind w:left="5773" w:hanging="360"/>
      </w:pPr>
      <w:rPr>
        <w:rFonts w:ascii="Courier New" w:hAnsi="Courier New" w:cs="Courier New" w:hint="default"/>
      </w:rPr>
    </w:lvl>
    <w:lvl w:ilvl="8" w:tplc="04070005" w:tentative="1">
      <w:start w:val="1"/>
      <w:numFmt w:val="bullet"/>
      <w:lvlText w:val=""/>
      <w:lvlJc w:val="left"/>
      <w:pPr>
        <w:ind w:left="6493" w:hanging="360"/>
      </w:pPr>
      <w:rPr>
        <w:rFonts w:ascii="Wingdings" w:hAnsi="Wingdings" w:hint="default"/>
      </w:rPr>
    </w:lvl>
  </w:abstractNum>
  <w:abstractNum w:abstractNumId="3" w15:restartNumberingAfterBreak="0">
    <w:nsid w:val="31ED2154"/>
    <w:multiLevelType w:val="hybridMultilevel"/>
    <w:tmpl w:val="85DCCD52"/>
    <w:lvl w:ilvl="0" w:tplc="89424138">
      <w:start w:val="1"/>
      <w:numFmt w:val="lowerLetter"/>
      <w:lvlText w:val="%1)"/>
      <w:lvlJc w:val="left"/>
      <w:pPr>
        <w:ind w:left="1081" w:hanging="360"/>
      </w:pPr>
      <w:rPr>
        <w:rFonts w:hint="default"/>
      </w:rPr>
    </w:lvl>
    <w:lvl w:ilvl="1" w:tplc="04070019" w:tentative="1">
      <w:start w:val="1"/>
      <w:numFmt w:val="lowerLetter"/>
      <w:lvlText w:val="%2."/>
      <w:lvlJc w:val="left"/>
      <w:pPr>
        <w:ind w:left="1801" w:hanging="360"/>
      </w:pPr>
    </w:lvl>
    <w:lvl w:ilvl="2" w:tplc="0407001B" w:tentative="1">
      <w:start w:val="1"/>
      <w:numFmt w:val="lowerRoman"/>
      <w:lvlText w:val="%3."/>
      <w:lvlJc w:val="right"/>
      <w:pPr>
        <w:ind w:left="2521" w:hanging="180"/>
      </w:pPr>
    </w:lvl>
    <w:lvl w:ilvl="3" w:tplc="0407000F" w:tentative="1">
      <w:start w:val="1"/>
      <w:numFmt w:val="decimal"/>
      <w:lvlText w:val="%4."/>
      <w:lvlJc w:val="left"/>
      <w:pPr>
        <w:ind w:left="3241" w:hanging="360"/>
      </w:pPr>
    </w:lvl>
    <w:lvl w:ilvl="4" w:tplc="04070019" w:tentative="1">
      <w:start w:val="1"/>
      <w:numFmt w:val="lowerLetter"/>
      <w:lvlText w:val="%5."/>
      <w:lvlJc w:val="left"/>
      <w:pPr>
        <w:ind w:left="3961" w:hanging="360"/>
      </w:pPr>
    </w:lvl>
    <w:lvl w:ilvl="5" w:tplc="0407001B" w:tentative="1">
      <w:start w:val="1"/>
      <w:numFmt w:val="lowerRoman"/>
      <w:lvlText w:val="%6."/>
      <w:lvlJc w:val="right"/>
      <w:pPr>
        <w:ind w:left="4681" w:hanging="180"/>
      </w:pPr>
    </w:lvl>
    <w:lvl w:ilvl="6" w:tplc="0407000F" w:tentative="1">
      <w:start w:val="1"/>
      <w:numFmt w:val="decimal"/>
      <w:lvlText w:val="%7."/>
      <w:lvlJc w:val="left"/>
      <w:pPr>
        <w:ind w:left="5401" w:hanging="360"/>
      </w:pPr>
    </w:lvl>
    <w:lvl w:ilvl="7" w:tplc="04070019" w:tentative="1">
      <w:start w:val="1"/>
      <w:numFmt w:val="lowerLetter"/>
      <w:lvlText w:val="%8."/>
      <w:lvlJc w:val="left"/>
      <w:pPr>
        <w:ind w:left="6121" w:hanging="360"/>
      </w:pPr>
    </w:lvl>
    <w:lvl w:ilvl="8" w:tplc="0407001B" w:tentative="1">
      <w:start w:val="1"/>
      <w:numFmt w:val="lowerRoman"/>
      <w:lvlText w:val="%9."/>
      <w:lvlJc w:val="right"/>
      <w:pPr>
        <w:ind w:left="6841" w:hanging="180"/>
      </w:pPr>
    </w:lvl>
  </w:abstractNum>
  <w:abstractNum w:abstractNumId="4" w15:restartNumberingAfterBreak="0">
    <w:nsid w:val="387D4EA8"/>
    <w:multiLevelType w:val="hybridMultilevel"/>
    <w:tmpl w:val="7F7EA9B6"/>
    <w:lvl w:ilvl="0" w:tplc="36E6846A">
      <w:start w:val="1"/>
      <w:numFmt w:val="decimal"/>
      <w:lvlText w:val="%1."/>
      <w:lvlJc w:val="left"/>
      <w:pPr>
        <w:ind w:left="43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43E045E0">
      <w:start w:val="1"/>
      <w:numFmt w:val="lowerLetter"/>
      <w:lvlText w:val="%2"/>
      <w:lvlJc w:val="left"/>
      <w:pPr>
        <w:ind w:left="10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3184FE1A">
      <w:start w:val="1"/>
      <w:numFmt w:val="lowerRoman"/>
      <w:lvlText w:val="%3"/>
      <w:lvlJc w:val="left"/>
      <w:pPr>
        <w:ind w:left="18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BB5E8346">
      <w:start w:val="1"/>
      <w:numFmt w:val="decimal"/>
      <w:lvlText w:val="%4"/>
      <w:lvlJc w:val="left"/>
      <w:pPr>
        <w:ind w:left="25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8BBE6372">
      <w:start w:val="1"/>
      <w:numFmt w:val="lowerLetter"/>
      <w:lvlText w:val="%5"/>
      <w:lvlJc w:val="left"/>
      <w:pPr>
        <w:ind w:left="324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74CC2AA2">
      <w:start w:val="1"/>
      <w:numFmt w:val="lowerRoman"/>
      <w:lvlText w:val="%6"/>
      <w:lvlJc w:val="left"/>
      <w:pPr>
        <w:ind w:left="39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EB445896">
      <w:start w:val="1"/>
      <w:numFmt w:val="decimal"/>
      <w:lvlText w:val="%7"/>
      <w:lvlJc w:val="left"/>
      <w:pPr>
        <w:ind w:left="46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FC3E7E44">
      <w:start w:val="1"/>
      <w:numFmt w:val="lowerLetter"/>
      <w:lvlText w:val="%8"/>
      <w:lvlJc w:val="left"/>
      <w:pPr>
        <w:ind w:left="54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7F3CBB0E">
      <w:start w:val="1"/>
      <w:numFmt w:val="lowerRoman"/>
      <w:lvlText w:val="%9"/>
      <w:lvlJc w:val="left"/>
      <w:pPr>
        <w:ind w:left="61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5" w15:restartNumberingAfterBreak="0">
    <w:nsid w:val="48B03EAD"/>
    <w:multiLevelType w:val="hybridMultilevel"/>
    <w:tmpl w:val="671891BE"/>
    <w:lvl w:ilvl="0" w:tplc="4E4888A6">
      <w:start w:val="1"/>
      <w:numFmt w:val="decimal"/>
      <w:lvlText w:val="%1."/>
      <w:lvlJc w:val="left"/>
      <w:pPr>
        <w:ind w:left="721"/>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C4B27F3C">
      <w:start w:val="1"/>
      <w:numFmt w:val="lowerLetter"/>
      <w:lvlText w:val="%2"/>
      <w:lvlJc w:val="left"/>
      <w:pPr>
        <w:ind w:left="144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ABE2A1CC">
      <w:start w:val="1"/>
      <w:numFmt w:val="lowerRoman"/>
      <w:lvlText w:val="%3"/>
      <w:lvlJc w:val="left"/>
      <w:pPr>
        <w:ind w:left="216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9B5A4D62">
      <w:start w:val="1"/>
      <w:numFmt w:val="decimal"/>
      <w:lvlText w:val="%4"/>
      <w:lvlJc w:val="left"/>
      <w:pPr>
        <w:ind w:left="288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3BC43EF6">
      <w:start w:val="1"/>
      <w:numFmt w:val="lowerLetter"/>
      <w:lvlText w:val="%5"/>
      <w:lvlJc w:val="left"/>
      <w:pPr>
        <w:ind w:left="360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EEC6EB64">
      <w:start w:val="1"/>
      <w:numFmt w:val="lowerRoman"/>
      <w:lvlText w:val="%6"/>
      <w:lvlJc w:val="left"/>
      <w:pPr>
        <w:ind w:left="432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19FC3A30">
      <w:start w:val="1"/>
      <w:numFmt w:val="decimal"/>
      <w:lvlText w:val="%7"/>
      <w:lvlJc w:val="left"/>
      <w:pPr>
        <w:ind w:left="504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D67AA02A">
      <w:start w:val="1"/>
      <w:numFmt w:val="lowerLetter"/>
      <w:lvlText w:val="%8"/>
      <w:lvlJc w:val="left"/>
      <w:pPr>
        <w:ind w:left="576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0562BCE6">
      <w:start w:val="1"/>
      <w:numFmt w:val="lowerRoman"/>
      <w:lvlText w:val="%9"/>
      <w:lvlJc w:val="left"/>
      <w:pPr>
        <w:ind w:left="6489"/>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6" w15:restartNumberingAfterBreak="0">
    <w:nsid w:val="52C80329"/>
    <w:multiLevelType w:val="hybridMultilevel"/>
    <w:tmpl w:val="C70C96A2"/>
    <w:lvl w:ilvl="0" w:tplc="2BD021C4">
      <w:start w:val="1"/>
      <w:numFmt w:val="bullet"/>
      <w:lvlText w:val="•"/>
      <w:lvlJc w:val="left"/>
      <w:pPr>
        <w:ind w:left="721"/>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1" w:tplc="A4FAB5F4">
      <w:start w:val="1"/>
      <w:numFmt w:val="bullet"/>
      <w:lvlText w:val="o"/>
      <w:lvlJc w:val="left"/>
      <w:pPr>
        <w:ind w:left="143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2" w:tplc="EF68EB48">
      <w:start w:val="1"/>
      <w:numFmt w:val="bullet"/>
      <w:lvlText w:val="▪"/>
      <w:lvlJc w:val="left"/>
      <w:pPr>
        <w:ind w:left="215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3" w:tplc="F1F4D496">
      <w:start w:val="1"/>
      <w:numFmt w:val="bullet"/>
      <w:lvlText w:val="•"/>
      <w:lvlJc w:val="left"/>
      <w:pPr>
        <w:ind w:left="2873"/>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4" w:tplc="370E9BC6">
      <w:start w:val="1"/>
      <w:numFmt w:val="bullet"/>
      <w:lvlText w:val="o"/>
      <w:lvlJc w:val="left"/>
      <w:pPr>
        <w:ind w:left="359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5" w:tplc="9B06CDCE">
      <w:start w:val="1"/>
      <w:numFmt w:val="bullet"/>
      <w:lvlText w:val="▪"/>
      <w:lvlJc w:val="left"/>
      <w:pPr>
        <w:ind w:left="431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6" w:tplc="063A4F16">
      <w:start w:val="1"/>
      <w:numFmt w:val="bullet"/>
      <w:lvlText w:val="•"/>
      <w:lvlJc w:val="left"/>
      <w:pPr>
        <w:ind w:left="5033"/>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7" w:tplc="67BC0A6A">
      <w:start w:val="1"/>
      <w:numFmt w:val="bullet"/>
      <w:lvlText w:val="o"/>
      <w:lvlJc w:val="left"/>
      <w:pPr>
        <w:ind w:left="575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8" w:tplc="EEA61F9A">
      <w:start w:val="1"/>
      <w:numFmt w:val="bullet"/>
      <w:lvlText w:val="▪"/>
      <w:lvlJc w:val="left"/>
      <w:pPr>
        <w:ind w:left="6473"/>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abstractNum>
  <w:abstractNum w:abstractNumId="7" w15:restartNumberingAfterBreak="0">
    <w:nsid w:val="54256785"/>
    <w:multiLevelType w:val="hybridMultilevel"/>
    <w:tmpl w:val="2BD84702"/>
    <w:lvl w:ilvl="0" w:tplc="6AA82380">
      <w:start w:val="1"/>
      <w:numFmt w:val="decimal"/>
      <w:lvlText w:val="%1"/>
      <w:lvlJc w:val="left"/>
      <w:pPr>
        <w:ind w:left="3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44CE1114">
      <w:start w:val="1"/>
      <w:numFmt w:val="decimal"/>
      <w:lvlText w:val="(%2)"/>
      <w:lvlJc w:val="left"/>
      <w:pPr>
        <w:ind w:left="85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69520412">
      <w:start w:val="1"/>
      <w:numFmt w:val="lowerRoman"/>
      <w:lvlText w:val="%3"/>
      <w:lvlJc w:val="left"/>
      <w:pPr>
        <w:ind w:left="151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633A2DDC">
      <w:start w:val="1"/>
      <w:numFmt w:val="decimal"/>
      <w:lvlText w:val="%4"/>
      <w:lvlJc w:val="left"/>
      <w:pPr>
        <w:ind w:left="223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9E826F54">
      <w:start w:val="1"/>
      <w:numFmt w:val="lowerLetter"/>
      <w:lvlText w:val="%5"/>
      <w:lvlJc w:val="left"/>
      <w:pPr>
        <w:ind w:left="295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7916C2F4">
      <w:start w:val="1"/>
      <w:numFmt w:val="lowerRoman"/>
      <w:lvlText w:val="%6"/>
      <w:lvlJc w:val="left"/>
      <w:pPr>
        <w:ind w:left="367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AEAA570E">
      <w:start w:val="1"/>
      <w:numFmt w:val="decimal"/>
      <w:lvlText w:val="%7"/>
      <w:lvlJc w:val="left"/>
      <w:pPr>
        <w:ind w:left="439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1EEA7854">
      <w:start w:val="1"/>
      <w:numFmt w:val="lowerLetter"/>
      <w:lvlText w:val="%8"/>
      <w:lvlJc w:val="left"/>
      <w:pPr>
        <w:ind w:left="511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C8982A1A">
      <w:start w:val="1"/>
      <w:numFmt w:val="lowerRoman"/>
      <w:lvlText w:val="%9"/>
      <w:lvlJc w:val="left"/>
      <w:pPr>
        <w:ind w:left="5833"/>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8" w15:restartNumberingAfterBreak="0">
    <w:nsid w:val="78CF729C"/>
    <w:multiLevelType w:val="hybridMultilevel"/>
    <w:tmpl w:val="15BE5F3E"/>
    <w:lvl w:ilvl="0" w:tplc="71F4FB9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6488583">
    <w:abstractNumId w:val="0"/>
  </w:num>
  <w:num w:numId="2" w16cid:durableId="508376828">
    <w:abstractNumId w:val="5"/>
  </w:num>
  <w:num w:numId="3" w16cid:durableId="1123965815">
    <w:abstractNumId w:val="4"/>
  </w:num>
  <w:num w:numId="4" w16cid:durableId="485514657">
    <w:abstractNumId w:val="7"/>
  </w:num>
  <w:num w:numId="5" w16cid:durableId="104428377">
    <w:abstractNumId w:val="6"/>
  </w:num>
  <w:num w:numId="6" w16cid:durableId="960958920">
    <w:abstractNumId w:val="1"/>
  </w:num>
  <w:num w:numId="7" w16cid:durableId="705373438">
    <w:abstractNumId w:val="8"/>
  </w:num>
  <w:num w:numId="8" w16cid:durableId="282810676">
    <w:abstractNumId w:val="2"/>
  </w:num>
  <w:num w:numId="9" w16cid:durableId="1720013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ED7"/>
    <w:rsid w:val="00023FD0"/>
    <w:rsid w:val="000348AE"/>
    <w:rsid w:val="00040D26"/>
    <w:rsid w:val="00046149"/>
    <w:rsid w:val="00054976"/>
    <w:rsid w:val="00062C57"/>
    <w:rsid w:val="00065F7A"/>
    <w:rsid w:val="00075016"/>
    <w:rsid w:val="00080C45"/>
    <w:rsid w:val="00095540"/>
    <w:rsid w:val="000A7CD4"/>
    <w:rsid w:val="000B526E"/>
    <w:rsid w:val="000C2463"/>
    <w:rsid w:val="000C43A0"/>
    <w:rsid w:val="000D0B4C"/>
    <w:rsid w:val="000D0C5E"/>
    <w:rsid w:val="000E4BE0"/>
    <w:rsid w:val="000F137B"/>
    <w:rsid w:val="000F3E2E"/>
    <w:rsid w:val="00101173"/>
    <w:rsid w:val="0010423F"/>
    <w:rsid w:val="00134980"/>
    <w:rsid w:val="00137D5E"/>
    <w:rsid w:val="00152A3C"/>
    <w:rsid w:val="00167737"/>
    <w:rsid w:val="00196E80"/>
    <w:rsid w:val="001A04EB"/>
    <w:rsid w:val="001A472F"/>
    <w:rsid w:val="001B6EA2"/>
    <w:rsid w:val="001C6982"/>
    <w:rsid w:val="001E6AE0"/>
    <w:rsid w:val="001F6CD7"/>
    <w:rsid w:val="00223EE6"/>
    <w:rsid w:val="002265AA"/>
    <w:rsid w:val="00226B4B"/>
    <w:rsid w:val="002360FE"/>
    <w:rsid w:val="0025322C"/>
    <w:rsid w:val="00273C2C"/>
    <w:rsid w:val="00277AD9"/>
    <w:rsid w:val="002858F2"/>
    <w:rsid w:val="00296115"/>
    <w:rsid w:val="00297275"/>
    <w:rsid w:val="002A2B96"/>
    <w:rsid w:val="002A5BE2"/>
    <w:rsid w:val="002C790B"/>
    <w:rsid w:val="002D4B52"/>
    <w:rsid w:val="002E288C"/>
    <w:rsid w:val="002E4370"/>
    <w:rsid w:val="002F265F"/>
    <w:rsid w:val="002F5EFD"/>
    <w:rsid w:val="00301764"/>
    <w:rsid w:val="0033171C"/>
    <w:rsid w:val="00377FB5"/>
    <w:rsid w:val="0038146F"/>
    <w:rsid w:val="00382A87"/>
    <w:rsid w:val="003E0AE4"/>
    <w:rsid w:val="003E645A"/>
    <w:rsid w:val="003E6590"/>
    <w:rsid w:val="00430F48"/>
    <w:rsid w:val="004403EF"/>
    <w:rsid w:val="0045088F"/>
    <w:rsid w:val="004763C2"/>
    <w:rsid w:val="00490E84"/>
    <w:rsid w:val="004A7F36"/>
    <w:rsid w:val="004B0525"/>
    <w:rsid w:val="004C3887"/>
    <w:rsid w:val="004D769F"/>
    <w:rsid w:val="004E161A"/>
    <w:rsid w:val="00506B43"/>
    <w:rsid w:val="00516745"/>
    <w:rsid w:val="0052193B"/>
    <w:rsid w:val="00532133"/>
    <w:rsid w:val="005375E8"/>
    <w:rsid w:val="00576EFE"/>
    <w:rsid w:val="00577BDE"/>
    <w:rsid w:val="005B45FC"/>
    <w:rsid w:val="005E75A0"/>
    <w:rsid w:val="005F781F"/>
    <w:rsid w:val="00655193"/>
    <w:rsid w:val="006861AE"/>
    <w:rsid w:val="00686EA9"/>
    <w:rsid w:val="00690E55"/>
    <w:rsid w:val="006974AC"/>
    <w:rsid w:val="006A1FA9"/>
    <w:rsid w:val="006B3D8B"/>
    <w:rsid w:val="006F3FD3"/>
    <w:rsid w:val="006F6647"/>
    <w:rsid w:val="00703BE3"/>
    <w:rsid w:val="00731D2E"/>
    <w:rsid w:val="00741ED7"/>
    <w:rsid w:val="0074798D"/>
    <w:rsid w:val="007724B3"/>
    <w:rsid w:val="007A3A93"/>
    <w:rsid w:val="007A5FAF"/>
    <w:rsid w:val="007B2BBE"/>
    <w:rsid w:val="007B40DE"/>
    <w:rsid w:val="007D7B5F"/>
    <w:rsid w:val="007E444B"/>
    <w:rsid w:val="007F15BD"/>
    <w:rsid w:val="008243C5"/>
    <w:rsid w:val="00837147"/>
    <w:rsid w:val="00864A20"/>
    <w:rsid w:val="0087679C"/>
    <w:rsid w:val="00882ECF"/>
    <w:rsid w:val="00887692"/>
    <w:rsid w:val="008B051E"/>
    <w:rsid w:val="008F3263"/>
    <w:rsid w:val="008F75C6"/>
    <w:rsid w:val="00911562"/>
    <w:rsid w:val="00930C2F"/>
    <w:rsid w:val="0094002C"/>
    <w:rsid w:val="0095295F"/>
    <w:rsid w:val="00966C16"/>
    <w:rsid w:val="0097505D"/>
    <w:rsid w:val="0097748E"/>
    <w:rsid w:val="00977BAD"/>
    <w:rsid w:val="009820CB"/>
    <w:rsid w:val="00986C7B"/>
    <w:rsid w:val="009921AF"/>
    <w:rsid w:val="00996956"/>
    <w:rsid w:val="009A7598"/>
    <w:rsid w:val="009B3943"/>
    <w:rsid w:val="009C0CB6"/>
    <w:rsid w:val="009E04B8"/>
    <w:rsid w:val="00A164D1"/>
    <w:rsid w:val="00A2251E"/>
    <w:rsid w:val="00A22982"/>
    <w:rsid w:val="00A25923"/>
    <w:rsid w:val="00A36803"/>
    <w:rsid w:val="00A37115"/>
    <w:rsid w:val="00A45110"/>
    <w:rsid w:val="00A91F93"/>
    <w:rsid w:val="00AB1FB7"/>
    <w:rsid w:val="00AC483D"/>
    <w:rsid w:val="00AC4892"/>
    <w:rsid w:val="00AC5AD4"/>
    <w:rsid w:val="00AD0874"/>
    <w:rsid w:val="00AD28F5"/>
    <w:rsid w:val="00AF6D23"/>
    <w:rsid w:val="00B05DEE"/>
    <w:rsid w:val="00B0753E"/>
    <w:rsid w:val="00B63B4F"/>
    <w:rsid w:val="00B6548B"/>
    <w:rsid w:val="00B73779"/>
    <w:rsid w:val="00B73976"/>
    <w:rsid w:val="00B74849"/>
    <w:rsid w:val="00B84C8D"/>
    <w:rsid w:val="00BB05BA"/>
    <w:rsid w:val="00BB4E7E"/>
    <w:rsid w:val="00BB56E5"/>
    <w:rsid w:val="00BD60CC"/>
    <w:rsid w:val="00BD7DBE"/>
    <w:rsid w:val="00C0077D"/>
    <w:rsid w:val="00C3038E"/>
    <w:rsid w:val="00C40E22"/>
    <w:rsid w:val="00C43152"/>
    <w:rsid w:val="00C468D7"/>
    <w:rsid w:val="00C509EC"/>
    <w:rsid w:val="00C57F08"/>
    <w:rsid w:val="00C84DC1"/>
    <w:rsid w:val="00C900E7"/>
    <w:rsid w:val="00C94420"/>
    <w:rsid w:val="00CB30F6"/>
    <w:rsid w:val="00CB7B83"/>
    <w:rsid w:val="00CE100E"/>
    <w:rsid w:val="00CE2B87"/>
    <w:rsid w:val="00CF003D"/>
    <w:rsid w:val="00D062FD"/>
    <w:rsid w:val="00D102D2"/>
    <w:rsid w:val="00D17D36"/>
    <w:rsid w:val="00D331BC"/>
    <w:rsid w:val="00D44759"/>
    <w:rsid w:val="00D71721"/>
    <w:rsid w:val="00D75EDF"/>
    <w:rsid w:val="00D9065C"/>
    <w:rsid w:val="00D94998"/>
    <w:rsid w:val="00DB0FE2"/>
    <w:rsid w:val="00DC607F"/>
    <w:rsid w:val="00DD1C31"/>
    <w:rsid w:val="00DD576A"/>
    <w:rsid w:val="00DE126E"/>
    <w:rsid w:val="00DE45EA"/>
    <w:rsid w:val="00DE69B5"/>
    <w:rsid w:val="00E041BE"/>
    <w:rsid w:val="00E04524"/>
    <w:rsid w:val="00E17979"/>
    <w:rsid w:val="00E30565"/>
    <w:rsid w:val="00E45D13"/>
    <w:rsid w:val="00E61508"/>
    <w:rsid w:val="00E84C6F"/>
    <w:rsid w:val="00EA5B76"/>
    <w:rsid w:val="00EA6B19"/>
    <w:rsid w:val="00EB14C6"/>
    <w:rsid w:val="00EC51B6"/>
    <w:rsid w:val="00ED5F98"/>
    <w:rsid w:val="00EF7E18"/>
    <w:rsid w:val="00F07553"/>
    <w:rsid w:val="00F34C5B"/>
    <w:rsid w:val="00F61CBB"/>
    <w:rsid w:val="00F82AED"/>
    <w:rsid w:val="00F842DF"/>
    <w:rsid w:val="00F850F4"/>
    <w:rsid w:val="00F8535D"/>
    <w:rsid w:val="00FB3781"/>
    <w:rsid w:val="00FD0E4D"/>
    <w:rsid w:val="00FE2F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9B6EF"/>
  <w15:docId w15:val="{4662EBFD-083B-4146-898C-998A8E8E5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5540"/>
    <w:pPr>
      <w:spacing w:after="135" w:line="232" w:lineRule="auto"/>
      <w:ind w:left="10" w:hanging="10"/>
      <w:jc w:val="both"/>
    </w:pPr>
    <w:rPr>
      <w:rFonts w:ascii="Calibri" w:eastAsia="Calibri" w:hAnsi="Calibri" w:cs="Calibri"/>
      <w:color w:val="333333"/>
    </w:rPr>
  </w:style>
  <w:style w:type="paragraph" w:styleId="berschrift1">
    <w:name w:val="heading 1"/>
    <w:next w:val="Standard"/>
    <w:link w:val="berschrift1Zchn"/>
    <w:uiPriority w:val="9"/>
    <w:unhideWhenUsed/>
    <w:qFormat/>
    <w:pPr>
      <w:keepNext/>
      <w:keepLines/>
      <w:spacing w:after="0"/>
      <w:ind w:left="10" w:hanging="10"/>
      <w:outlineLvl w:val="0"/>
    </w:pPr>
    <w:rPr>
      <w:rFonts w:ascii="Calibri" w:eastAsia="Calibri" w:hAnsi="Calibri" w:cs="Calibri"/>
      <w:color w:val="004992"/>
      <w:sz w:val="37"/>
    </w:rPr>
  </w:style>
  <w:style w:type="paragraph" w:styleId="berschrift2">
    <w:name w:val="heading 2"/>
    <w:next w:val="Standard"/>
    <w:link w:val="berschrift2Zchn"/>
    <w:uiPriority w:val="9"/>
    <w:unhideWhenUsed/>
    <w:qFormat/>
    <w:pPr>
      <w:keepNext/>
      <w:keepLines/>
      <w:spacing w:after="20"/>
      <w:ind w:left="155" w:hanging="10"/>
      <w:outlineLvl w:val="1"/>
    </w:pPr>
    <w:rPr>
      <w:rFonts w:ascii="Calibri" w:eastAsia="Calibri" w:hAnsi="Calibri" w:cs="Calibri"/>
      <w:color w:val="004992"/>
      <w:sz w:val="2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Calibri" w:eastAsia="Calibri" w:hAnsi="Calibri" w:cs="Calibri"/>
      <w:color w:val="004992"/>
      <w:sz w:val="29"/>
    </w:rPr>
  </w:style>
  <w:style w:type="character" w:customStyle="1" w:styleId="berschrift1Zchn">
    <w:name w:val="Überschrift 1 Zchn"/>
    <w:link w:val="berschrift1"/>
    <w:rPr>
      <w:rFonts w:ascii="Calibri" w:eastAsia="Calibri" w:hAnsi="Calibri" w:cs="Calibri"/>
      <w:color w:val="004992"/>
      <w:sz w:val="37"/>
    </w:rPr>
  </w:style>
  <w:style w:type="table" w:styleId="Tabellenraster">
    <w:name w:val="Table Grid"/>
    <w:basedOn w:val="NormaleTabelle"/>
    <w:rsid w:val="00B05DEE"/>
    <w:pPr>
      <w:spacing w:after="24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D0E4D"/>
    <w:pPr>
      <w:spacing w:after="0" w:line="240" w:lineRule="auto"/>
    </w:pPr>
    <w:rPr>
      <w:rFonts w:ascii="Calibri" w:eastAsia="Calibri" w:hAnsi="Calibri" w:cs="Calibri"/>
      <w:color w:val="333333"/>
    </w:rPr>
  </w:style>
  <w:style w:type="character" w:styleId="Kommentarzeichen">
    <w:name w:val="annotation reference"/>
    <w:basedOn w:val="Absatz-Standardschriftart"/>
    <w:uiPriority w:val="99"/>
    <w:semiHidden/>
    <w:unhideWhenUsed/>
    <w:rsid w:val="00FD0E4D"/>
    <w:rPr>
      <w:sz w:val="16"/>
      <w:szCs w:val="16"/>
    </w:rPr>
  </w:style>
  <w:style w:type="paragraph" w:styleId="Kommentartext">
    <w:name w:val="annotation text"/>
    <w:basedOn w:val="Standard"/>
    <w:link w:val="KommentartextZchn"/>
    <w:uiPriority w:val="99"/>
    <w:unhideWhenUsed/>
    <w:rsid w:val="00FD0E4D"/>
    <w:pPr>
      <w:spacing w:line="240" w:lineRule="auto"/>
    </w:pPr>
    <w:rPr>
      <w:sz w:val="20"/>
      <w:szCs w:val="20"/>
    </w:rPr>
  </w:style>
  <w:style w:type="character" w:customStyle="1" w:styleId="KommentartextZchn">
    <w:name w:val="Kommentartext Zchn"/>
    <w:basedOn w:val="Absatz-Standardschriftart"/>
    <w:link w:val="Kommentartext"/>
    <w:uiPriority w:val="99"/>
    <w:rsid w:val="00FD0E4D"/>
    <w:rPr>
      <w:rFonts w:ascii="Calibri" w:eastAsia="Calibri" w:hAnsi="Calibri" w:cs="Calibri"/>
      <w:color w:val="333333"/>
      <w:sz w:val="20"/>
      <w:szCs w:val="20"/>
    </w:rPr>
  </w:style>
  <w:style w:type="paragraph" w:styleId="Kommentarthema">
    <w:name w:val="annotation subject"/>
    <w:basedOn w:val="Kommentartext"/>
    <w:next w:val="Kommentartext"/>
    <w:link w:val="KommentarthemaZchn"/>
    <w:uiPriority w:val="99"/>
    <w:semiHidden/>
    <w:unhideWhenUsed/>
    <w:rsid w:val="00FD0E4D"/>
    <w:rPr>
      <w:b/>
      <w:bCs/>
    </w:rPr>
  </w:style>
  <w:style w:type="character" w:customStyle="1" w:styleId="KommentarthemaZchn">
    <w:name w:val="Kommentarthema Zchn"/>
    <w:basedOn w:val="KommentartextZchn"/>
    <w:link w:val="Kommentarthema"/>
    <w:uiPriority w:val="99"/>
    <w:semiHidden/>
    <w:rsid w:val="00FD0E4D"/>
    <w:rPr>
      <w:rFonts w:ascii="Calibri" w:eastAsia="Calibri" w:hAnsi="Calibri" w:cs="Calibri"/>
      <w:b/>
      <w:bCs/>
      <w:color w:val="333333"/>
      <w:sz w:val="20"/>
      <w:szCs w:val="20"/>
    </w:rPr>
  </w:style>
  <w:style w:type="paragraph" w:styleId="Listenabsatz">
    <w:name w:val="List Paragraph"/>
    <w:basedOn w:val="Standard"/>
    <w:uiPriority w:val="34"/>
    <w:qFormat/>
    <w:rsid w:val="002C790B"/>
    <w:pPr>
      <w:ind w:left="720"/>
      <w:contextualSpacing/>
    </w:pPr>
  </w:style>
  <w:style w:type="table" w:customStyle="1" w:styleId="Tabellenraster1">
    <w:name w:val="Tabellenraster1"/>
    <w:basedOn w:val="NormaleTabelle"/>
    <w:next w:val="Tabellenraster"/>
    <w:rsid w:val="00B84C8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B1FB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B1FB7"/>
    <w:rPr>
      <w:rFonts w:ascii="Segoe UI" w:eastAsia="Calibri" w:hAnsi="Segoe UI" w:cs="Segoe UI"/>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2135</Words>
  <Characters>13452</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UKE</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Klinik Facility-Mangement Eppendorf GmbH</dc:subject>
  <dc:creator>Ludewig, Theresa</dc:creator>
  <cp:keywords/>
  <cp:lastModifiedBy>ZENK</cp:lastModifiedBy>
  <cp:revision>11</cp:revision>
  <cp:lastPrinted>2025-09-22T06:31:00Z</cp:lastPrinted>
  <dcterms:created xsi:type="dcterms:W3CDTF">2026-06-09T14:26:00Z</dcterms:created>
  <dcterms:modified xsi:type="dcterms:W3CDTF">2026-06-15T09:40:00Z</dcterms:modified>
</cp:coreProperties>
</file>